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C65F45" w:rsidRDefault="0007284D" w:rsidP="00EF40FC">
      <w:pPr>
        <w:ind w:right="1982"/>
        <w:rPr>
          <w:b/>
          <w:sz w:val="40"/>
          <w:lang w:val="en-US"/>
        </w:rPr>
      </w:pPr>
      <w:bookmarkStart w:id="0" w:name="_GoBack"/>
      <w:bookmarkEnd w:id="0"/>
      <w:r>
        <w:rPr>
          <w:b/>
          <w:sz w:val="40"/>
          <w:lang w:val="en-US"/>
        </w:rPr>
        <w:t>Press</w:t>
      </w:r>
      <w:r w:rsidR="006671DC">
        <w:rPr>
          <w:b/>
          <w:sz w:val="40"/>
          <w:lang w:val="en-US"/>
        </w:rPr>
        <w:t xml:space="preserve"> F</w:t>
      </w:r>
      <w:r w:rsidR="00B53B6F">
        <w:rPr>
          <w:b/>
          <w:sz w:val="40"/>
          <w:lang w:val="en-US"/>
        </w:rPr>
        <w:t>acts</w:t>
      </w:r>
    </w:p>
    <w:p w:rsidR="00511D7B" w:rsidRPr="00BD5457" w:rsidRDefault="00BD5457" w:rsidP="00EF40FC">
      <w:pPr>
        <w:ind w:right="1982"/>
        <w:rPr>
          <w:lang w:val="en-US"/>
        </w:rPr>
      </w:pPr>
      <w:proofErr w:type="spellStart"/>
      <w:r w:rsidRPr="00BD5457">
        <w:rPr>
          <w:lang w:val="en-US"/>
        </w:rPr>
        <w:t>Levelling</w:t>
      </w:r>
      <w:proofErr w:type="spellEnd"/>
      <w:r w:rsidRPr="00BD5457">
        <w:rPr>
          <w:lang w:val="en-US"/>
        </w:rPr>
        <w:t xml:space="preserve"> of</w:t>
      </w:r>
      <w:r w:rsidR="00432AF4" w:rsidRPr="00BD5457">
        <w:rPr>
          <w:lang w:val="en-US"/>
        </w:rPr>
        <w:t xml:space="preserve"> </w:t>
      </w:r>
      <w:r w:rsidRPr="00BD5457">
        <w:rPr>
          <w:lang w:val="en-US"/>
        </w:rPr>
        <w:t>large-sized plates made of a</w:t>
      </w:r>
      <w:r w:rsidR="00F92A7D" w:rsidRPr="00BD5457">
        <w:rPr>
          <w:lang w:val="en-US"/>
        </w:rPr>
        <w:t xml:space="preserve">luminium </w:t>
      </w:r>
      <w:r>
        <w:rPr>
          <w:lang w:val="en-US"/>
        </w:rPr>
        <w:t>a</w:t>
      </w:r>
      <w:r w:rsidR="00F92A7D" w:rsidRPr="00BD5457">
        <w:rPr>
          <w:lang w:val="en-US"/>
        </w:rPr>
        <w:t xml:space="preserve">nd </w:t>
      </w:r>
      <w:r>
        <w:rPr>
          <w:lang w:val="en-US"/>
        </w:rPr>
        <w:t>s</w:t>
      </w:r>
      <w:r w:rsidR="00DE02CC" w:rsidRPr="00BD5457">
        <w:rPr>
          <w:lang w:val="en-US"/>
        </w:rPr>
        <w:t>t</w:t>
      </w:r>
      <w:r>
        <w:rPr>
          <w:lang w:val="en-US"/>
        </w:rPr>
        <w:t>ee</w:t>
      </w:r>
      <w:r w:rsidR="00DE02CC" w:rsidRPr="00BD5457">
        <w:rPr>
          <w:lang w:val="en-US"/>
        </w:rPr>
        <w:t>l</w:t>
      </w:r>
    </w:p>
    <w:p w:rsidR="00511D7B" w:rsidRPr="00CC334A" w:rsidRDefault="00655A2C" w:rsidP="00EF40FC">
      <w:pPr>
        <w:pStyle w:val="berschrift3"/>
        <w:spacing w:before="0" w:after="120"/>
        <w:ind w:right="1982"/>
        <w:rPr>
          <w:sz w:val="32"/>
          <w:lang w:val="en-US"/>
        </w:rPr>
      </w:pPr>
      <w:r w:rsidRPr="00CC334A">
        <w:rPr>
          <w:sz w:val="32"/>
          <w:lang w:val="en-US"/>
        </w:rPr>
        <w:t xml:space="preserve">Heinrich </w:t>
      </w:r>
      <w:r w:rsidR="008359D3" w:rsidRPr="00CC334A">
        <w:rPr>
          <w:sz w:val="32"/>
          <w:lang w:val="en-US"/>
        </w:rPr>
        <w:t xml:space="preserve">Georg </w:t>
      </w:r>
      <w:proofErr w:type="spellStart"/>
      <w:r w:rsidR="008359D3" w:rsidRPr="00CC334A">
        <w:rPr>
          <w:sz w:val="32"/>
          <w:lang w:val="en-US"/>
        </w:rPr>
        <w:t>Maschinenfabrik</w:t>
      </w:r>
      <w:proofErr w:type="spellEnd"/>
      <w:r w:rsidR="00DF0069" w:rsidRPr="00CC334A">
        <w:rPr>
          <w:sz w:val="32"/>
          <w:lang w:val="en-US"/>
        </w:rPr>
        <w:t>:</w:t>
      </w:r>
      <w:r w:rsidR="00DF0069" w:rsidRPr="00CC334A">
        <w:rPr>
          <w:sz w:val="32"/>
          <w:lang w:val="en-US"/>
        </w:rPr>
        <w:br/>
      </w:r>
      <w:proofErr w:type="spellStart"/>
      <w:r w:rsidR="00CC334A" w:rsidRPr="00CC334A">
        <w:rPr>
          <w:sz w:val="32"/>
          <w:lang w:val="en-US"/>
        </w:rPr>
        <w:t>Leveller</w:t>
      </w:r>
      <w:proofErr w:type="spellEnd"/>
      <w:r w:rsidR="00CC334A" w:rsidRPr="00CC334A">
        <w:rPr>
          <w:sz w:val="32"/>
          <w:lang w:val="en-US"/>
        </w:rPr>
        <w:t xml:space="preserve"> for plates </w:t>
      </w:r>
      <w:r w:rsidR="00C65F45">
        <w:rPr>
          <w:sz w:val="32"/>
          <w:lang w:val="en-US"/>
        </w:rPr>
        <w:t>of</w:t>
      </w:r>
      <w:r w:rsidR="007575DE" w:rsidRPr="00CC334A">
        <w:rPr>
          <w:sz w:val="32"/>
          <w:lang w:val="en-US"/>
        </w:rPr>
        <w:t xml:space="preserve"> </w:t>
      </w:r>
      <w:r w:rsidR="00DE02CC" w:rsidRPr="00CC334A">
        <w:rPr>
          <w:sz w:val="32"/>
          <w:lang w:val="en-US"/>
        </w:rPr>
        <w:t>„</w:t>
      </w:r>
      <w:r w:rsidR="00CC334A" w:rsidRPr="00CC334A">
        <w:rPr>
          <w:sz w:val="32"/>
          <w:lang w:val="en-US"/>
        </w:rPr>
        <w:t>excess width</w:t>
      </w:r>
      <w:r w:rsidR="00DE02CC" w:rsidRPr="00CC334A">
        <w:rPr>
          <w:sz w:val="32"/>
          <w:lang w:val="en-US"/>
        </w:rPr>
        <w:t>“</w:t>
      </w:r>
    </w:p>
    <w:p w:rsidR="0042211B" w:rsidRPr="00CC334A" w:rsidRDefault="002B2C13" w:rsidP="00A025D1">
      <w:pPr>
        <w:rPr>
          <w:b/>
          <w:lang w:val="en-US"/>
        </w:rPr>
      </w:pPr>
      <w:r w:rsidRPr="00CC334A">
        <w:rPr>
          <w:lang w:val="en-US"/>
        </w:rPr>
        <w:t>Laser</w:t>
      </w:r>
      <w:r w:rsidR="0007284D">
        <w:rPr>
          <w:lang w:val="en-US"/>
        </w:rPr>
        <w:t>s</w:t>
      </w:r>
      <w:r w:rsidRPr="00CC334A">
        <w:rPr>
          <w:lang w:val="en-US"/>
        </w:rPr>
        <w:t xml:space="preserve"> </w:t>
      </w:r>
      <w:r w:rsidR="005C369F">
        <w:rPr>
          <w:lang w:val="en-US"/>
        </w:rPr>
        <w:t xml:space="preserve">measure </w:t>
      </w:r>
      <w:r w:rsidR="00CC334A" w:rsidRPr="00CC334A">
        <w:rPr>
          <w:lang w:val="en-US"/>
        </w:rPr>
        <w:t xml:space="preserve">the flatness of plates </w:t>
      </w:r>
      <w:r w:rsidR="005C369F">
        <w:rPr>
          <w:lang w:val="en-US"/>
        </w:rPr>
        <w:t>of max.</w:t>
      </w:r>
      <w:r w:rsidR="00CC334A" w:rsidRPr="00CC334A">
        <w:rPr>
          <w:lang w:val="en-US"/>
        </w:rPr>
        <w:t xml:space="preserve"> 3.200 mm width in the hundredth of a millimet</w:t>
      </w:r>
      <w:r w:rsidR="00CC334A">
        <w:rPr>
          <w:lang w:val="en-US"/>
        </w:rPr>
        <w:t>e</w:t>
      </w:r>
      <w:r w:rsidR="00CC334A" w:rsidRPr="00CC334A">
        <w:rPr>
          <w:lang w:val="en-US"/>
        </w:rPr>
        <w:t>r</w:t>
      </w:r>
      <w:r w:rsidR="005C369F">
        <w:rPr>
          <w:lang w:val="en-US"/>
        </w:rPr>
        <w:t xml:space="preserve"> range.</w:t>
      </w:r>
    </w:p>
    <w:p w:rsidR="006671AB" w:rsidRPr="00BA6230" w:rsidRDefault="008359D3" w:rsidP="00305745">
      <w:pPr>
        <w:ind w:right="1982"/>
        <w:rPr>
          <w:b/>
          <w:lang w:val="en-US"/>
        </w:rPr>
      </w:pPr>
      <w:proofErr w:type="spellStart"/>
      <w:r w:rsidRPr="00C65F45">
        <w:rPr>
          <w:b/>
          <w:lang w:val="en-US"/>
        </w:rPr>
        <w:t>Kreuztal</w:t>
      </w:r>
      <w:proofErr w:type="spellEnd"/>
      <w:r w:rsidR="0007284D">
        <w:rPr>
          <w:b/>
          <w:lang w:val="en-US"/>
        </w:rPr>
        <w:t>/Germany</w:t>
      </w:r>
      <w:r w:rsidR="00511D7B" w:rsidRPr="00C65F45">
        <w:rPr>
          <w:b/>
          <w:lang w:val="en-US"/>
        </w:rPr>
        <w:t xml:space="preserve">, </w:t>
      </w:r>
      <w:r w:rsidR="007C3676" w:rsidRPr="00BB7A06">
        <w:rPr>
          <w:b/>
          <w:lang w:val="en-US"/>
        </w:rPr>
        <w:t>Jun</w:t>
      </w:r>
      <w:r w:rsidR="005C369F">
        <w:rPr>
          <w:b/>
          <w:lang w:val="en-US"/>
        </w:rPr>
        <w:t>e</w:t>
      </w:r>
      <w:r w:rsidR="007C3676" w:rsidRPr="00BB7A06">
        <w:rPr>
          <w:b/>
          <w:lang w:val="en-US"/>
        </w:rPr>
        <w:t xml:space="preserve"> </w:t>
      </w:r>
      <w:r w:rsidR="006671DC">
        <w:rPr>
          <w:b/>
          <w:lang w:val="en-US"/>
        </w:rPr>
        <w:t xml:space="preserve">8, </w:t>
      </w:r>
      <w:r w:rsidRPr="00BB7A06">
        <w:rPr>
          <w:b/>
          <w:lang w:val="en-US"/>
        </w:rPr>
        <w:t>2015</w:t>
      </w:r>
      <w:r w:rsidR="00511D7B" w:rsidRPr="00BB7A06">
        <w:rPr>
          <w:b/>
          <w:lang w:val="en-US"/>
        </w:rPr>
        <w:t xml:space="preserve">    </w:t>
      </w:r>
      <w:r w:rsidR="00F632EF" w:rsidRPr="00BB7A06">
        <w:rPr>
          <w:b/>
          <w:lang w:val="en-US"/>
        </w:rPr>
        <w:t>I</w:t>
      </w:r>
      <w:r w:rsidR="00BB7A06" w:rsidRPr="00BB7A06">
        <w:rPr>
          <w:b/>
          <w:lang w:val="en-US"/>
        </w:rPr>
        <w:t>n</w:t>
      </w:r>
      <w:r w:rsidR="00F632EF" w:rsidRPr="00BB7A06">
        <w:rPr>
          <w:b/>
          <w:lang w:val="en-US"/>
        </w:rPr>
        <w:t xml:space="preserve"> </w:t>
      </w:r>
      <w:r w:rsidR="00305745" w:rsidRPr="00BB7A06">
        <w:rPr>
          <w:b/>
          <w:lang w:val="en-US"/>
        </w:rPr>
        <w:t>Ma</w:t>
      </w:r>
      <w:r w:rsidR="00BB7A06" w:rsidRPr="00BB7A06">
        <w:rPr>
          <w:b/>
          <w:lang w:val="en-US"/>
        </w:rPr>
        <w:t>y</w:t>
      </w:r>
      <w:r w:rsidR="00305745" w:rsidRPr="00BB7A06">
        <w:rPr>
          <w:b/>
          <w:lang w:val="en-US"/>
        </w:rPr>
        <w:t xml:space="preserve"> GEORG </w:t>
      </w:r>
      <w:r w:rsidR="00BB7A06" w:rsidRPr="00BB7A06">
        <w:rPr>
          <w:b/>
          <w:lang w:val="en-US"/>
        </w:rPr>
        <w:t>delivered on schedule a levelling cent</w:t>
      </w:r>
      <w:r w:rsidR="005C369F">
        <w:rPr>
          <w:b/>
          <w:lang w:val="en-US"/>
        </w:rPr>
        <w:t>e</w:t>
      </w:r>
      <w:r w:rsidR="00BB7A06" w:rsidRPr="00BB7A06">
        <w:rPr>
          <w:b/>
          <w:lang w:val="en-US"/>
        </w:rPr>
        <w:t>r for large-sized aluminium plates to a customer in Russia who is primarily a supplier for the aircraft industry</w:t>
      </w:r>
      <w:r w:rsidR="00130A4F" w:rsidRPr="00BB7A06">
        <w:rPr>
          <w:b/>
          <w:lang w:val="en-US"/>
        </w:rPr>
        <w:t xml:space="preserve">. </w:t>
      </w:r>
      <w:r w:rsidR="00BB7A06" w:rsidRPr="00BB7A06">
        <w:rPr>
          <w:b/>
          <w:lang w:val="en-US"/>
        </w:rPr>
        <w:t xml:space="preserve">This machine has been designed for plates </w:t>
      </w:r>
      <w:r w:rsidR="00C65F45">
        <w:rPr>
          <w:b/>
          <w:lang w:val="en-US"/>
        </w:rPr>
        <w:t>of</w:t>
      </w:r>
      <w:r w:rsidR="00BB7A06" w:rsidRPr="00BB7A06">
        <w:rPr>
          <w:b/>
          <w:lang w:val="en-US"/>
        </w:rPr>
        <w:t xml:space="preserve"> up to 3.200 mm </w:t>
      </w:r>
      <w:r w:rsidR="00FD1F81">
        <w:rPr>
          <w:b/>
          <w:lang w:val="en-US"/>
        </w:rPr>
        <w:t xml:space="preserve">width </w:t>
      </w:r>
      <w:r w:rsidR="00BB7A06" w:rsidRPr="00BB7A06">
        <w:rPr>
          <w:b/>
          <w:lang w:val="en-US"/>
        </w:rPr>
        <w:t>and max. 12 m</w:t>
      </w:r>
      <w:r w:rsidR="00FD1F81">
        <w:rPr>
          <w:b/>
          <w:lang w:val="en-US"/>
        </w:rPr>
        <w:t xml:space="preserve"> length</w:t>
      </w:r>
      <w:r w:rsidR="00BB7A06" w:rsidRPr="00BB7A06">
        <w:rPr>
          <w:b/>
          <w:lang w:val="en-US"/>
        </w:rPr>
        <w:t>. The heart of the line is the G</w:t>
      </w:r>
      <w:r w:rsidR="00BB7A06">
        <w:rPr>
          <w:b/>
          <w:lang w:val="en-US"/>
        </w:rPr>
        <w:t xml:space="preserve">EORG high-duty plate </w:t>
      </w:r>
      <w:proofErr w:type="spellStart"/>
      <w:r w:rsidR="00BB7A06">
        <w:rPr>
          <w:b/>
          <w:lang w:val="en-US"/>
        </w:rPr>
        <w:t>level</w:t>
      </w:r>
      <w:r w:rsidR="00FD1F81">
        <w:rPr>
          <w:b/>
          <w:lang w:val="en-US"/>
        </w:rPr>
        <w:t>l</w:t>
      </w:r>
      <w:r w:rsidR="00BB7A06">
        <w:rPr>
          <w:b/>
          <w:lang w:val="en-US"/>
        </w:rPr>
        <w:t>er</w:t>
      </w:r>
      <w:proofErr w:type="spellEnd"/>
      <w:r w:rsidR="00BB7A06">
        <w:rPr>
          <w:b/>
          <w:lang w:val="en-US"/>
        </w:rPr>
        <w:t xml:space="preserve"> </w:t>
      </w:r>
      <w:r w:rsidR="00130A4F" w:rsidRPr="00BB7A06">
        <w:rPr>
          <w:b/>
          <w:lang w:val="en-US"/>
        </w:rPr>
        <w:t>RM 120 x 3200.</w:t>
      </w:r>
      <w:r w:rsidR="0042211B" w:rsidRPr="00BB7A06">
        <w:rPr>
          <w:b/>
          <w:lang w:val="en-US"/>
        </w:rPr>
        <w:t xml:space="preserve"> </w:t>
      </w:r>
      <w:r w:rsidR="0020569E">
        <w:rPr>
          <w:b/>
          <w:lang w:val="en-US"/>
        </w:rPr>
        <w:t>Supported by precise</w:t>
      </w:r>
      <w:r w:rsidR="00BA6230" w:rsidRPr="00BA6230">
        <w:rPr>
          <w:b/>
          <w:lang w:val="en-US"/>
        </w:rPr>
        <w:t xml:space="preserve"> </w:t>
      </w:r>
      <w:r w:rsidR="00446DD5">
        <w:rPr>
          <w:b/>
          <w:lang w:val="en-US"/>
        </w:rPr>
        <w:t>measurement technol</w:t>
      </w:r>
      <w:r w:rsidR="0007284D">
        <w:rPr>
          <w:b/>
          <w:lang w:val="en-US"/>
        </w:rPr>
        <w:t>o</w:t>
      </w:r>
      <w:r w:rsidR="00446DD5">
        <w:rPr>
          <w:b/>
          <w:lang w:val="en-US"/>
        </w:rPr>
        <w:t>gy</w:t>
      </w:r>
      <w:r w:rsidR="000B26F4">
        <w:rPr>
          <w:b/>
          <w:lang w:val="en-US"/>
        </w:rPr>
        <w:t>,</w:t>
      </w:r>
      <w:r w:rsidR="00BA6230" w:rsidRPr="00BA6230">
        <w:rPr>
          <w:b/>
          <w:lang w:val="en-US"/>
        </w:rPr>
        <w:t xml:space="preserve"> GEORG achieves an ultimate flatness </w:t>
      </w:r>
      <w:r w:rsidR="000B26F4">
        <w:rPr>
          <w:b/>
          <w:lang w:val="en-US"/>
        </w:rPr>
        <w:t xml:space="preserve">of plates </w:t>
      </w:r>
      <w:r w:rsidR="00BA6230" w:rsidRPr="00BA6230">
        <w:rPr>
          <w:b/>
          <w:lang w:val="en-US"/>
        </w:rPr>
        <w:t xml:space="preserve">during the levelling process, </w:t>
      </w:r>
      <w:r w:rsidR="00BA6230">
        <w:rPr>
          <w:b/>
          <w:lang w:val="en-US"/>
        </w:rPr>
        <w:t xml:space="preserve">finally </w:t>
      </w:r>
      <w:r w:rsidR="00BA6230" w:rsidRPr="00BA6230">
        <w:rPr>
          <w:b/>
          <w:lang w:val="en-US"/>
        </w:rPr>
        <w:t xml:space="preserve">documenting </w:t>
      </w:r>
      <w:r w:rsidR="000B26F4">
        <w:rPr>
          <w:b/>
          <w:lang w:val="en-US"/>
        </w:rPr>
        <w:t>a flatness</w:t>
      </w:r>
      <w:r w:rsidR="00BA6230">
        <w:rPr>
          <w:b/>
          <w:lang w:val="en-US"/>
        </w:rPr>
        <w:t xml:space="preserve"> accuracy in the hundr</w:t>
      </w:r>
      <w:r w:rsidR="000B26F4">
        <w:rPr>
          <w:b/>
          <w:lang w:val="en-US"/>
        </w:rPr>
        <w:t>edth millimeter range</w:t>
      </w:r>
      <w:r w:rsidR="00A10707" w:rsidRPr="00BA6230">
        <w:rPr>
          <w:b/>
          <w:lang w:val="en-US"/>
        </w:rPr>
        <w:t>.</w:t>
      </w:r>
    </w:p>
    <w:p w:rsidR="00692440" w:rsidRPr="008B4A43" w:rsidRDefault="00BA6230" w:rsidP="00447A1D">
      <w:pPr>
        <w:ind w:right="1982"/>
        <w:rPr>
          <w:lang w:val="en-US"/>
        </w:rPr>
      </w:pPr>
      <w:r w:rsidRPr="007A77E0">
        <w:rPr>
          <w:lang w:val="en-US"/>
        </w:rPr>
        <w:t xml:space="preserve">After having performed the workshop preliminary acceptance in </w:t>
      </w:r>
      <w:proofErr w:type="spellStart"/>
      <w:r w:rsidRPr="007A77E0">
        <w:rPr>
          <w:lang w:val="en-US"/>
        </w:rPr>
        <w:t>Kreuztal</w:t>
      </w:r>
      <w:proofErr w:type="spellEnd"/>
      <w:r w:rsidRPr="007A77E0">
        <w:rPr>
          <w:lang w:val="en-US"/>
        </w:rPr>
        <w:t xml:space="preserve"> where GEORG ha</w:t>
      </w:r>
      <w:r w:rsidR="007A77E0">
        <w:rPr>
          <w:lang w:val="en-US"/>
        </w:rPr>
        <w:t>d perfectly</w:t>
      </w:r>
      <w:r w:rsidRPr="007A77E0">
        <w:rPr>
          <w:lang w:val="en-US"/>
        </w:rPr>
        <w:t xml:space="preserve"> fulfilled all specifications </w:t>
      </w:r>
      <w:r w:rsidR="00BD3FA8">
        <w:rPr>
          <w:lang w:val="en-US"/>
        </w:rPr>
        <w:t>instantly</w:t>
      </w:r>
      <w:r w:rsidR="000B26F4">
        <w:rPr>
          <w:lang w:val="en-US"/>
        </w:rPr>
        <w:t>,</w:t>
      </w:r>
      <w:r w:rsidR="007A77E0">
        <w:rPr>
          <w:lang w:val="en-US"/>
        </w:rPr>
        <w:t xml:space="preserve"> the line is now on the way to the customer</w:t>
      </w:r>
      <w:r w:rsidR="00BA60B4" w:rsidRPr="007A77E0">
        <w:rPr>
          <w:lang w:val="en-US"/>
        </w:rPr>
        <w:t>.</w:t>
      </w:r>
      <w:r w:rsidR="000D2D6C" w:rsidRPr="007A77E0">
        <w:rPr>
          <w:lang w:val="en-US"/>
        </w:rPr>
        <w:t xml:space="preserve"> </w:t>
      </w:r>
      <w:r w:rsidR="007A77E0" w:rsidRPr="008B4A43">
        <w:rPr>
          <w:lang w:val="en-US"/>
        </w:rPr>
        <w:t xml:space="preserve">With this new line the customer will be able to produce „laser-competent“ </w:t>
      </w:r>
      <w:r w:rsidR="008B4A43" w:rsidRPr="008B4A43">
        <w:rPr>
          <w:lang w:val="en-US"/>
        </w:rPr>
        <w:t xml:space="preserve">material of extremely low stress which will not distort </w:t>
      </w:r>
      <w:r w:rsidR="000B26F4">
        <w:rPr>
          <w:lang w:val="en-US"/>
        </w:rPr>
        <w:t xml:space="preserve">in the </w:t>
      </w:r>
      <w:r w:rsidR="008B4A43" w:rsidRPr="008B4A43">
        <w:rPr>
          <w:lang w:val="en-US"/>
        </w:rPr>
        <w:t xml:space="preserve">laser welding </w:t>
      </w:r>
      <w:r w:rsidR="000B26F4">
        <w:rPr>
          <w:lang w:val="en-US"/>
        </w:rPr>
        <w:t xml:space="preserve">process </w:t>
      </w:r>
      <w:r w:rsidR="008B4A43" w:rsidRPr="008B4A43">
        <w:rPr>
          <w:lang w:val="en-US"/>
        </w:rPr>
        <w:t>of different components</w:t>
      </w:r>
      <w:r w:rsidR="000D2D6C" w:rsidRPr="008B4A43">
        <w:rPr>
          <w:lang w:val="en-US"/>
        </w:rPr>
        <w:t xml:space="preserve">. </w:t>
      </w:r>
    </w:p>
    <w:p w:rsidR="00C6398A" w:rsidRPr="00E23480" w:rsidRDefault="00C65F45" w:rsidP="00447A1D">
      <w:pPr>
        <w:ind w:right="1982"/>
        <w:rPr>
          <w:lang w:val="en-US"/>
        </w:rPr>
      </w:pPr>
      <w:r w:rsidRPr="00C65F45">
        <w:rPr>
          <w:lang w:val="en-US"/>
        </w:rPr>
        <w:t>Initially, GEORG has designed the levelling cente</w:t>
      </w:r>
      <w:r w:rsidR="000607B2">
        <w:rPr>
          <w:lang w:val="en-US"/>
        </w:rPr>
        <w:t>r</w:t>
      </w:r>
      <w:r w:rsidRPr="00C65F45">
        <w:rPr>
          <w:lang w:val="en-US"/>
        </w:rPr>
        <w:t xml:space="preserve"> for the levelling of large-size aluminium plates but steel plates can be processed as well</w:t>
      </w:r>
      <w:r>
        <w:rPr>
          <w:lang w:val="en-US"/>
        </w:rPr>
        <w:t xml:space="preserve">. </w:t>
      </w:r>
      <w:r w:rsidRPr="00C65F45">
        <w:rPr>
          <w:lang w:val="en-US"/>
        </w:rPr>
        <w:t xml:space="preserve">In order to meet the very high demands of aircraft manufacturers </w:t>
      </w:r>
      <w:r w:rsidR="000607B2">
        <w:rPr>
          <w:lang w:val="en-US"/>
        </w:rPr>
        <w:t>regarding</w:t>
      </w:r>
      <w:r w:rsidRPr="00C65F45">
        <w:rPr>
          <w:lang w:val="en-US"/>
        </w:rPr>
        <w:t xml:space="preserve"> the flatness of plates </w:t>
      </w:r>
      <w:r w:rsidR="00E23480">
        <w:rPr>
          <w:lang w:val="en-US"/>
        </w:rPr>
        <w:t>between 1 and 10 mm thickness</w:t>
      </w:r>
      <w:r w:rsidR="000607B2">
        <w:rPr>
          <w:lang w:val="en-US"/>
        </w:rPr>
        <w:t>,</w:t>
      </w:r>
      <w:r w:rsidR="00E23480">
        <w:rPr>
          <w:lang w:val="en-US"/>
        </w:rPr>
        <w:t xml:space="preserve"> </w:t>
      </w:r>
      <w:r w:rsidR="00675686" w:rsidRPr="00E23480">
        <w:rPr>
          <w:lang w:val="en-US"/>
        </w:rPr>
        <w:t xml:space="preserve">GEORG </w:t>
      </w:r>
      <w:r w:rsidR="00E23480" w:rsidRPr="00E23480">
        <w:rPr>
          <w:lang w:val="en-US"/>
        </w:rPr>
        <w:t xml:space="preserve">has provided the </w:t>
      </w:r>
      <w:proofErr w:type="spellStart"/>
      <w:r w:rsidR="00E23480" w:rsidRPr="00E23480">
        <w:rPr>
          <w:lang w:val="en-US"/>
        </w:rPr>
        <w:t>leveller</w:t>
      </w:r>
      <w:proofErr w:type="spellEnd"/>
      <w:r w:rsidR="00E23480" w:rsidRPr="00E23480">
        <w:rPr>
          <w:lang w:val="en-US"/>
        </w:rPr>
        <w:t xml:space="preserve"> with two levelling roll cassettes including rolls of </w:t>
      </w:r>
      <w:r w:rsidR="00E23480">
        <w:rPr>
          <w:lang w:val="en-US"/>
        </w:rPr>
        <w:t xml:space="preserve">different diameters. </w:t>
      </w:r>
      <w:r w:rsidR="00E23480" w:rsidRPr="00E23480">
        <w:rPr>
          <w:lang w:val="en-US"/>
        </w:rPr>
        <w:t>So the customer may use the suitable set of rolls for each plate thickness. With the automatic cassette change car the cassettes can be exchanged in less than 15 minutes.</w:t>
      </w:r>
      <w:r w:rsidR="00C6398A" w:rsidRPr="00E23480">
        <w:rPr>
          <w:lang w:val="en-US"/>
        </w:rPr>
        <w:t xml:space="preserve"> </w:t>
      </w:r>
    </w:p>
    <w:p w:rsidR="00A7434A" w:rsidRPr="00883912" w:rsidRDefault="00E23480" w:rsidP="00447A1D">
      <w:pPr>
        <w:ind w:right="1982"/>
        <w:rPr>
          <w:lang w:val="en-US"/>
        </w:rPr>
      </w:pPr>
      <w:r w:rsidRPr="009372EA">
        <w:rPr>
          <w:lang w:val="en-US"/>
        </w:rPr>
        <w:t xml:space="preserve">The machine is equipped with eleven </w:t>
      </w:r>
      <w:r w:rsidR="00862AA8" w:rsidRPr="009372EA">
        <w:rPr>
          <w:lang w:val="en-US"/>
        </w:rPr>
        <w:t>rows of back-up rolls for the precise levelling of plates with edge waves</w:t>
      </w:r>
      <w:r w:rsidR="009372EA" w:rsidRPr="009372EA">
        <w:rPr>
          <w:lang w:val="en-US"/>
        </w:rPr>
        <w:t xml:space="preserve"> – frequently </w:t>
      </w:r>
      <w:r w:rsidR="00883912">
        <w:rPr>
          <w:lang w:val="en-US"/>
        </w:rPr>
        <w:t>oc</w:t>
      </w:r>
      <w:r w:rsidR="000607B2">
        <w:rPr>
          <w:lang w:val="en-US"/>
        </w:rPr>
        <w:t>c</w:t>
      </w:r>
      <w:r w:rsidR="00883912">
        <w:rPr>
          <w:lang w:val="en-US"/>
        </w:rPr>
        <w:t>urrin</w:t>
      </w:r>
      <w:r w:rsidR="009372EA" w:rsidRPr="009372EA">
        <w:rPr>
          <w:lang w:val="en-US"/>
        </w:rPr>
        <w:t>g with annealed aluminium plates</w:t>
      </w:r>
      <w:r w:rsidR="00862AA8" w:rsidRPr="009372EA">
        <w:rPr>
          <w:lang w:val="en-US"/>
        </w:rPr>
        <w:t xml:space="preserve"> </w:t>
      </w:r>
      <w:r w:rsidR="001D5A1B">
        <w:rPr>
          <w:lang w:val="en-US"/>
        </w:rPr>
        <w:t>–</w:t>
      </w:r>
      <w:r w:rsidR="00883912">
        <w:rPr>
          <w:lang w:val="en-US"/>
        </w:rPr>
        <w:t xml:space="preserve"> </w:t>
      </w:r>
      <w:r w:rsidR="009372EA" w:rsidRPr="009372EA">
        <w:rPr>
          <w:lang w:val="en-US"/>
        </w:rPr>
        <w:t>over their entire width</w:t>
      </w:r>
      <w:r w:rsidR="00883912">
        <w:rPr>
          <w:lang w:val="en-US"/>
        </w:rPr>
        <w:t xml:space="preserve">. </w:t>
      </w:r>
      <w:r w:rsidR="00883912" w:rsidRPr="00883912">
        <w:rPr>
          <w:lang w:val="en-US"/>
        </w:rPr>
        <w:t xml:space="preserve">In the infeed area, the levelling rolls have a larger distance in order to facilitate the </w:t>
      </w:r>
      <w:proofErr w:type="spellStart"/>
      <w:r w:rsidR="00883912" w:rsidRPr="00883912">
        <w:rPr>
          <w:lang w:val="en-US"/>
        </w:rPr>
        <w:t>infeeding</w:t>
      </w:r>
      <w:proofErr w:type="spellEnd"/>
      <w:r w:rsidR="00883912" w:rsidRPr="00883912">
        <w:rPr>
          <w:lang w:val="en-US"/>
        </w:rPr>
        <w:t xml:space="preserve"> of wavy plates. Furthermore the </w:t>
      </w:r>
      <w:r w:rsidR="0007284D">
        <w:rPr>
          <w:lang w:val="en-US"/>
        </w:rPr>
        <w:t>infeed roller table is equipped</w:t>
      </w:r>
      <w:r w:rsidR="00883912" w:rsidRPr="00883912">
        <w:rPr>
          <w:lang w:val="en-US"/>
        </w:rPr>
        <w:t xml:space="preserve"> with centering units </w:t>
      </w:r>
      <w:r w:rsidR="00883912">
        <w:rPr>
          <w:lang w:val="en-US"/>
        </w:rPr>
        <w:t>to allow</w:t>
      </w:r>
      <w:r w:rsidR="00883912" w:rsidRPr="00883912">
        <w:rPr>
          <w:lang w:val="en-US"/>
        </w:rPr>
        <w:t xml:space="preserve"> different angular positions of plates. </w:t>
      </w:r>
    </w:p>
    <w:p w:rsidR="00AB5F84" w:rsidRPr="00D95EE9" w:rsidRDefault="00883912" w:rsidP="00447A1D">
      <w:pPr>
        <w:ind w:right="1982"/>
        <w:rPr>
          <w:lang w:val="en-US"/>
        </w:rPr>
      </w:pPr>
      <w:r w:rsidRPr="00883912">
        <w:rPr>
          <w:lang w:val="en-US"/>
        </w:rPr>
        <w:t xml:space="preserve">At the </w:t>
      </w:r>
      <w:proofErr w:type="spellStart"/>
      <w:r w:rsidRPr="00883912">
        <w:rPr>
          <w:lang w:val="en-US"/>
        </w:rPr>
        <w:t>leveller</w:t>
      </w:r>
      <w:proofErr w:type="spellEnd"/>
      <w:r w:rsidRPr="00883912">
        <w:rPr>
          <w:lang w:val="en-US"/>
        </w:rPr>
        <w:t xml:space="preserve"> exit a laser measuring beam for flatness measurement </w:t>
      </w:r>
      <w:r w:rsidR="009C72C8">
        <w:rPr>
          <w:lang w:val="en-US"/>
        </w:rPr>
        <w:t xml:space="preserve">with eleven stationary triangulation lasers </w:t>
      </w:r>
      <w:r w:rsidRPr="00883912">
        <w:rPr>
          <w:lang w:val="en-US"/>
        </w:rPr>
        <w:t xml:space="preserve">has been </w:t>
      </w:r>
      <w:r w:rsidR="000607B2">
        <w:rPr>
          <w:lang w:val="en-US"/>
        </w:rPr>
        <w:t>install</w:t>
      </w:r>
      <w:r w:rsidRPr="00883912">
        <w:rPr>
          <w:lang w:val="en-US"/>
        </w:rPr>
        <w:t>ed</w:t>
      </w:r>
      <w:r w:rsidR="009C72C8">
        <w:rPr>
          <w:lang w:val="en-US"/>
        </w:rPr>
        <w:t xml:space="preserve">. </w:t>
      </w:r>
      <w:r w:rsidR="009C72C8" w:rsidRPr="002B2FFF">
        <w:rPr>
          <w:lang w:val="en-US"/>
        </w:rPr>
        <w:t>The results</w:t>
      </w:r>
      <w:r w:rsidR="00AF6814" w:rsidRPr="002B2FFF">
        <w:rPr>
          <w:lang w:val="en-US"/>
        </w:rPr>
        <w:t xml:space="preserve"> </w:t>
      </w:r>
      <w:r w:rsidR="009C72C8" w:rsidRPr="002B2FFF">
        <w:rPr>
          <w:lang w:val="en-US"/>
        </w:rPr>
        <w:t xml:space="preserve">provide </w:t>
      </w:r>
      <w:r w:rsidR="002B2FFF">
        <w:rPr>
          <w:lang w:val="en-US"/>
        </w:rPr>
        <w:t xml:space="preserve">the operator at the control desk </w:t>
      </w:r>
      <w:r w:rsidR="009C72C8" w:rsidRPr="002B2FFF">
        <w:rPr>
          <w:lang w:val="en-US"/>
        </w:rPr>
        <w:t xml:space="preserve">a perfect overview </w:t>
      </w:r>
      <w:r w:rsidR="002B2FFF" w:rsidRPr="002B2FFF">
        <w:rPr>
          <w:lang w:val="en-US"/>
        </w:rPr>
        <w:t xml:space="preserve">during the </w:t>
      </w:r>
      <w:r w:rsidR="002B2FFF">
        <w:rPr>
          <w:lang w:val="en-US"/>
        </w:rPr>
        <w:t>running process</w:t>
      </w:r>
      <w:r w:rsidR="00305745" w:rsidRPr="002B2FFF">
        <w:rPr>
          <w:lang w:val="en-US"/>
        </w:rPr>
        <w:t xml:space="preserve">. </w:t>
      </w:r>
      <w:r w:rsidR="002B2FFF" w:rsidRPr="002B2FFF">
        <w:rPr>
          <w:lang w:val="en-US"/>
        </w:rPr>
        <w:t xml:space="preserve">Thus, he can decide immediately and safely whether the levelling result fulfills the tight flatness requirements or whether another </w:t>
      </w:r>
      <w:r w:rsidR="00446DD5">
        <w:rPr>
          <w:lang w:val="en-US"/>
        </w:rPr>
        <w:t xml:space="preserve">leveling </w:t>
      </w:r>
      <w:r w:rsidR="002B2FFF" w:rsidRPr="002B2FFF">
        <w:rPr>
          <w:lang w:val="en-US"/>
        </w:rPr>
        <w:t>process has to be performed.</w:t>
      </w:r>
      <w:r w:rsidR="00C230E0">
        <w:rPr>
          <w:lang w:val="en-US"/>
        </w:rPr>
        <w:t xml:space="preserve"> </w:t>
      </w:r>
      <w:r w:rsidR="00C230E0" w:rsidRPr="00D95EE9">
        <w:rPr>
          <w:lang w:val="en-US"/>
        </w:rPr>
        <w:t>For the fast transport of plates back to the infeed roller table the machine is equipped with a reversing drive and a fast lifting function of the upper levelling roll set</w:t>
      </w:r>
      <w:r w:rsidR="00AB5F84" w:rsidRPr="00D95EE9">
        <w:rPr>
          <w:lang w:val="en-US"/>
        </w:rPr>
        <w:t>.</w:t>
      </w:r>
    </w:p>
    <w:p w:rsidR="00A7434A" w:rsidRPr="00DD0ED8" w:rsidRDefault="00D95EE9" w:rsidP="00447A1D">
      <w:pPr>
        <w:ind w:right="1982"/>
        <w:rPr>
          <w:lang w:val="en-US"/>
        </w:rPr>
      </w:pPr>
      <w:r w:rsidRPr="00D95EE9">
        <w:rPr>
          <w:lang w:val="en-US"/>
        </w:rPr>
        <w:t>For checking and documentation of parameters such as flatness, thickness, length, width and diagonal of the finished plates the line is provided with a stone-type measuring table of highest precision</w:t>
      </w:r>
      <w:r>
        <w:rPr>
          <w:lang w:val="en-US"/>
        </w:rPr>
        <w:t xml:space="preserve">, installed </w:t>
      </w:r>
      <w:r w:rsidR="008E29E5">
        <w:rPr>
          <w:lang w:val="en-US"/>
        </w:rPr>
        <w:t>next to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runout</w:t>
      </w:r>
      <w:proofErr w:type="spellEnd"/>
      <w:r>
        <w:rPr>
          <w:lang w:val="en-US"/>
        </w:rPr>
        <w:t xml:space="preserve"> roller table.</w:t>
      </w:r>
      <w:r w:rsidR="008E29E5">
        <w:rPr>
          <w:lang w:val="en-US"/>
        </w:rPr>
        <w:t xml:space="preserve"> </w:t>
      </w:r>
      <w:r w:rsidR="000607B2">
        <w:rPr>
          <w:lang w:val="en-US"/>
        </w:rPr>
        <w:t>This</w:t>
      </w:r>
      <w:r w:rsidR="008E29E5" w:rsidRPr="008E29E5">
        <w:rPr>
          <w:lang w:val="en-US"/>
        </w:rPr>
        <w:t xml:space="preserve"> measuring table </w:t>
      </w:r>
      <w:r w:rsidR="000607B2">
        <w:rPr>
          <w:lang w:val="en-US"/>
        </w:rPr>
        <w:t xml:space="preserve">enables </w:t>
      </w:r>
      <w:r w:rsidR="008E29E5">
        <w:rPr>
          <w:lang w:val="en-US"/>
        </w:rPr>
        <w:t xml:space="preserve">a </w:t>
      </w:r>
      <w:r w:rsidR="008E29E5" w:rsidRPr="008E29E5">
        <w:rPr>
          <w:lang w:val="en-US"/>
        </w:rPr>
        <w:t xml:space="preserve">one-hundred percent check </w:t>
      </w:r>
      <w:r w:rsidR="008E29E5">
        <w:rPr>
          <w:lang w:val="en-US"/>
        </w:rPr>
        <w:t xml:space="preserve">of plates. </w:t>
      </w:r>
      <w:r w:rsidR="008E29E5" w:rsidRPr="008E29E5">
        <w:rPr>
          <w:lang w:val="en-US"/>
        </w:rPr>
        <w:t xml:space="preserve">For this measurement a measuring beam with triangulation sensors and cameras </w:t>
      </w:r>
      <w:r w:rsidR="000607B2">
        <w:rPr>
          <w:lang w:val="en-US"/>
        </w:rPr>
        <w:t xml:space="preserve">moves </w:t>
      </w:r>
      <w:r w:rsidR="008E29E5" w:rsidRPr="008E29E5">
        <w:rPr>
          <w:lang w:val="en-US"/>
        </w:rPr>
        <w:t xml:space="preserve">above the plate and </w:t>
      </w:r>
      <w:r w:rsidR="008E29E5">
        <w:rPr>
          <w:lang w:val="en-US"/>
        </w:rPr>
        <w:t>detect</w:t>
      </w:r>
      <w:r w:rsidR="008E29E5" w:rsidRPr="008E29E5">
        <w:rPr>
          <w:lang w:val="en-US"/>
        </w:rPr>
        <w:t>s the geometric</w:t>
      </w:r>
      <w:r w:rsidR="008E29E5">
        <w:rPr>
          <w:lang w:val="en-US"/>
        </w:rPr>
        <w:t>al</w:t>
      </w:r>
      <w:r w:rsidR="008E29E5" w:rsidRPr="008E29E5">
        <w:rPr>
          <w:lang w:val="en-US"/>
        </w:rPr>
        <w:t xml:space="preserve"> data </w:t>
      </w:r>
      <w:r w:rsidR="00DD0ED8">
        <w:rPr>
          <w:lang w:val="en-US"/>
        </w:rPr>
        <w:t>with</w:t>
      </w:r>
      <w:r w:rsidR="008E29E5" w:rsidRPr="008E29E5">
        <w:rPr>
          <w:lang w:val="en-US"/>
        </w:rPr>
        <w:t xml:space="preserve"> an accuracy </w:t>
      </w:r>
      <w:r w:rsidR="000607B2">
        <w:rPr>
          <w:lang w:val="en-US"/>
        </w:rPr>
        <w:t>of a hundredth of a millimeter</w:t>
      </w:r>
      <w:r w:rsidR="004B5256" w:rsidRPr="00DD0ED8">
        <w:rPr>
          <w:lang w:val="en-US"/>
        </w:rPr>
        <w:t>.</w:t>
      </w:r>
      <w:r w:rsidR="00815A09" w:rsidRPr="00DD0ED8">
        <w:rPr>
          <w:lang w:val="en-US"/>
        </w:rPr>
        <w:t xml:space="preserve"> </w:t>
      </w:r>
    </w:p>
    <w:p w:rsidR="0007284D" w:rsidRDefault="001D5A1B" w:rsidP="00AC4413">
      <w:pPr>
        <w:ind w:right="1982"/>
        <w:rPr>
          <w:b/>
        </w:rPr>
      </w:pPr>
      <w:r>
        <w:rPr>
          <w:b/>
        </w:rPr>
        <w:t>470 words</w:t>
      </w:r>
      <w:r w:rsidR="0007284D">
        <w:rPr>
          <w:b/>
        </w:rPr>
        <w:br w:type="page"/>
      </w:r>
    </w:p>
    <w:p w:rsidR="00B5407F" w:rsidRPr="00F0385D" w:rsidRDefault="00B5407F" w:rsidP="00447A1D">
      <w:pPr>
        <w:ind w:right="1982"/>
        <w:rPr>
          <w:b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139"/>
      </w:tblGrid>
      <w:tr w:rsidR="00F0385D" w:rsidRPr="00F0385D" w:rsidTr="00580253">
        <w:tc>
          <w:tcPr>
            <w:tcW w:w="4361" w:type="dxa"/>
          </w:tcPr>
          <w:p w:rsidR="0019001C" w:rsidRPr="00F0385D" w:rsidRDefault="001D5A1B" w:rsidP="00F77EF4">
            <w:pPr>
              <w:spacing w:before="60"/>
              <w:ind w:right="743"/>
              <w:rPr>
                <w:b/>
              </w:rPr>
            </w:pPr>
            <w:r>
              <w:rPr>
                <w:b/>
              </w:rPr>
              <w:t>C</w:t>
            </w:r>
            <w:r w:rsidR="0019001C" w:rsidRPr="00F0385D">
              <w:rPr>
                <w:b/>
              </w:rPr>
              <w:t>onta</w:t>
            </w:r>
            <w:r>
              <w:rPr>
                <w:b/>
              </w:rPr>
              <w:t>c</w:t>
            </w:r>
            <w:r w:rsidR="0019001C" w:rsidRPr="00F0385D">
              <w:rPr>
                <w:b/>
              </w:rPr>
              <w:t>t:</w:t>
            </w:r>
          </w:p>
          <w:p w:rsidR="0019001C" w:rsidRPr="00F0385D" w:rsidRDefault="0019001C" w:rsidP="001D5A1B">
            <w:pPr>
              <w:keepLines/>
              <w:tabs>
                <w:tab w:val="left" w:pos="900"/>
              </w:tabs>
              <w:ind w:right="743"/>
              <w:rPr>
                <w:b/>
              </w:rPr>
            </w:pPr>
            <w:r w:rsidRPr="00F0385D">
              <w:t>Heinrich Georg GmbH Maschinenfabrik</w:t>
            </w:r>
            <w:r w:rsidRPr="00F0385D">
              <w:br/>
            </w:r>
            <w:r w:rsidR="001D5A1B" w:rsidRPr="009D0446">
              <w:t>Finishing Lines Division</w:t>
            </w:r>
            <w:r w:rsidR="009C61F3" w:rsidRPr="00F0385D">
              <w:br/>
              <w:t>Langenauer Straße 12</w:t>
            </w:r>
            <w:r w:rsidR="009C61F3" w:rsidRPr="00F0385D">
              <w:br/>
              <w:t>57223 Kreuztal</w:t>
            </w:r>
            <w:r w:rsidR="001D5A1B">
              <w:t>/Germany</w:t>
            </w:r>
            <w:r w:rsidRPr="00F0385D">
              <w:br/>
              <w:t>Tel.:  +49.</w:t>
            </w:r>
            <w:r w:rsidR="009C61F3" w:rsidRPr="00F0385D">
              <w:t xml:space="preserve"> </w:t>
            </w:r>
            <w:r w:rsidR="00655A2C" w:rsidRPr="00F0385D">
              <w:t>2732 779-</w:t>
            </w:r>
            <w:r w:rsidR="00944481" w:rsidRPr="00F0385D">
              <w:t>249</w:t>
            </w:r>
            <w:r w:rsidRPr="00F0385D">
              <w:br/>
              <w:t>Fax:  +49.</w:t>
            </w:r>
            <w:r w:rsidR="00655A2C" w:rsidRPr="00F0385D">
              <w:t xml:space="preserve"> 2732 779-</w:t>
            </w:r>
            <w:r w:rsidR="00944481" w:rsidRPr="00F0385D">
              <w:t>375</w:t>
            </w:r>
            <w:r w:rsidRPr="00F0385D">
              <w:br/>
              <w:t>www.</w:t>
            </w:r>
            <w:r w:rsidR="009C61F3" w:rsidRPr="00F0385D">
              <w:t>georg</w:t>
            </w:r>
            <w:r w:rsidRPr="00F0385D">
              <w:t>.com</w:t>
            </w:r>
            <w:r w:rsidRPr="00F0385D">
              <w:br/>
              <w:t xml:space="preserve">E-Mail: </w:t>
            </w:r>
            <w:r w:rsidR="00944481" w:rsidRPr="00F0385D">
              <w:t>band</w:t>
            </w:r>
            <w:r w:rsidR="00655A2C" w:rsidRPr="00F0385D">
              <w:t>@georg.com</w:t>
            </w:r>
          </w:p>
        </w:tc>
        <w:tc>
          <w:tcPr>
            <w:tcW w:w="4139" w:type="dxa"/>
          </w:tcPr>
          <w:p w:rsidR="0019001C" w:rsidRPr="008E1B4C" w:rsidRDefault="0019001C" w:rsidP="00B33F9D">
            <w:pPr>
              <w:spacing w:before="60"/>
              <w:ind w:right="318"/>
              <w:rPr>
                <w:b/>
                <w:lang w:val="en-US"/>
              </w:rPr>
            </w:pPr>
            <w:r w:rsidRPr="008E1B4C">
              <w:rPr>
                <w:b/>
                <w:lang w:val="en-US"/>
              </w:rPr>
              <w:t>Press</w:t>
            </w:r>
            <w:r w:rsidR="001D5A1B" w:rsidRPr="008E1B4C">
              <w:rPr>
                <w:b/>
                <w:lang w:val="en-US"/>
              </w:rPr>
              <w:t xml:space="preserve"> contact</w:t>
            </w:r>
            <w:r w:rsidRPr="008E1B4C">
              <w:rPr>
                <w:b/>
                <w:lang w:val="en-US"/>
              </w:rPr>
              <w:t>:</w:t>
            </w:r>
          </w:p>
          <w:p w:rsidR="0019001C" w:rsidRPr="00F0385D" w:rsidRDefault="0019001C" w:rsidP="00B33F9D">
            <w:pPr>
              <w:ind w:right="318"/>
              <w:rPr>
                <w:b/>
              </w:rPr>
            </w:pPr>
            <w:r w:rsidRPr="008E1B4C">
              <w:rPr>
                <w:lang w:val="en-US"/>
              </w:rPr>
              <w:t xml:space="preserve">V.I.P. </w:t>
            </w:r>
            <w:proofErr w:type="spellStart"/>
            <w:r w:rsidRPr="008E1B4C">
              <w:rPr>
                <w:lang w:val="en-US"/>
              </w:rPr>
              <w:t>Kommunikation</w:t>
            </w:r>
            <w:proofErr w:type="spellEnd"/>
            <w:r w:rsidRPr="008E1B4C">
              <w:rPr>
                <w:lang w:val="en-US"/>
              </w:rPr>
              <w:br/>
              <w:t>Dr.-</w:t>
            </w:r>
            <w:proofErr w:type="spellStart"/>
            <w:r w:rsidRPr="008E1B4C">
              <w:rPr>
                <w:lang w:val="en-US"/>
              </w:rPr>
              <w:t>Ing</w:t>
            </w:r>
            <w:proofErr w:type="spellEnd"/>
            <w:r w:rsidRPr="008E1B4C">
              <w:rPr>
                <w:lang w:val="en-US"/>
              </w:rPr>
              <w:t xml:space="preserve">. </w:t>
            </w:r>
            <w:r w:rsidRPr="00F0385D">
              <w:t>Uwe Stein</w:t>
            </w:r>
            <w:r w:rsidRPr="00F0385D">
              <w:br/>
            </w:r>
            <w:proofErr w:type="spellStart"/>
            <w:r w:rsidRPr="00F0385D">
              <w:t>Süsterfeldstraße</w:t>
            </w:r>
            <w:proofErr w:type="spellEnd"/>
            <w:r w:rsidRPr="00F0385D">
              <w:t xml:space="preserve"> 83</w:t>
            </w:r>
            <w:r w:rsidRPr="00F0385D">
              <w:br/>
              <w:t>52072 Aachen</w:t>
            </w:r>
            <w:r w:rsidR="001D5A1B">
              <w:t>/Germany</w:t>
            </w:r>
            <w:r w:rsidRPr="00F0385D">
              <w:br/>
              <w:t>Tel.:  +49.241.89468-55</w:t>
            </w:r>
            <w:r w:rsidRPr="00F0385D">
              <w:br/>
              <w:t>Fax:  +49.241.89468-44</w:t>
            </w:r>
            <w:r w:rsidRPr="00F0385D">
              <w:br/>
            </w:r>
            <w:hyperlink r:id="rId8" w:history="1">
              <w:r w:rsidRPr="00F0385D">
                <w:t>www.vip-kommunikation.de</w:t>
              </w:r>
            </w:hyperlink>
            <w:r w:rsidRPr="00F0385D">
              <w:br/>
              <w:t xml:space="preserve">E-Mail: </w:t>
            </w:r>
            <w:hyperlink r:id="rId9" w:history="1">
              <w:r w:rsidRPr="00F0385D">
                <w:t>stein@vip-kommunikation.de</w:t>
              </w:r>
            </w:hyperlink>
          </w:p>
        </w:tc>
      </w:tr>
    </w:tbl>
    <w:p w:rsidR="00EB6D90" w:rsidRDefault="00AC4413" w:rsidP="00AD1295">
      <w:pPr>
        <w:pStyle w:val="MMTopic1"/>
        <w:numPr>
          <w:ilvl w:val="0"/>
          <w:numId w:val="0"/>
        </w:numPr>
        <w:spacing w:after="120"/>
        <w:ind w:right="1985"/>
      </w:pPr>
      <w:proofErr w:type="spellStart"/>
      <w:r>
        <w:t>Figures</w:t>
      </w:r>
      <w:proofErr w:type="spellEnd"/>
      <w:r w:rsidR="00EB6D90" w:rsidRPr="00F0385D">
        <w:t>:</w:t>
      </w:r>
    </w:p>
    <w:p w:rsidR="008E1B4C" w:rsidRPr="008E1B4C" w:rsidRDefault="008E1B4C" w:rsidP="008E1B4C">
      <w:pPr>
        <w:ind w:right="565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Download of high resolution photos:</w:t>
      </w:r>
      <w:r>
        <w:rPr>
          <w:rFonts w:ascii="Arial" w:hAnsi="Arial" w:cs="Arial"/>
          <w:color w:val="FF0000"/>
          <w:sz w:val="22"/>
          <w:lang w:val="en-US"/>
        </w:rPr>
        <w:t xml:space="preserve"> </w:t>
      </w:r>
      <w:hyperlink r:id="rId10" w:history="1">
        <w:r>
          <w:rPr>
            <w:rStyle w:val="Hyperlink"/>
            <w:rFonts w:cs="Arial"/>
            <w:sz w:val="28"/>
            <w:szCs w:val="28"/>
            <w:lang w:val="en-US"/>
          </w:rPr>
          <w:t>press photos Georg 2015</w:t>
        </w:r>
      </w:hyperlink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110"/>
      </w:tblGrid>
      <w:tr w:rsidR="00F0385D" w:rsidRPr="00F0385D" w:rsidTr="00580253">
        <w:tc>
          <w:tcPr>
            <w:tcW w:w="4395" w:type="dxa"/>
          </w:tcPr>
          <w:p w:rsidR="00290368" w:rsidRPr="00DD0ED8" w:rsidRDefault="00DD0ED8" w:rsidP="00AC4413">
            <w:pPr>
              <w:spacing w:before="60" w:after="60"/>
              <w:ind w:left="856" w:right="317" w:hanging="856"/>
              <w:rPr>
                <w:lang w:val="en-US" w:eastAsia="de-DE"/>
              </w:rPr>
            </w:pPr>
            <w:r w:rsidRPr="00FD1F81">
              <w:rPr>
                <w:b/>
                <w:lang w:val="en-US" w:eastAsia="de-DE"/>
              </w:rPr>
              <w:t>Picture</w:t>
            </w:r>
            <w:r w:rsidR="00290368" w:rsidRPr="00FD1F81">
              <w:rPr>
                <w:b/>
                <w:lang w:val="en-US" w:eastAsia="de-DE"/>
              </w:rPr>
              <w:t xml:space="preserve"> 1:</w:t>
            </w:r>
            <w:r w:rsidRPr="00FD1F81">
              <w:rPr>
                <w:b/>
                <w:lang w:val="en-US" w:eastAsia="de-DE"/>
              </w:rPr>
              <w:tab/>
            </w:r>
            <w:r w:rsidRPr="00FD1F81">
              <w:rPr>
                <w:lang w:val="en-US" w:eastAsia="de-DE"/>
              </w:rPr>
              <w:t xml:space="preserve">The new plate levelling machine shortly before delivery to the customer </w:t>
            </w:r>
            <w:r w:rsidR="00F77EF4" w:rsidRPr="00FD1F81">
              <w:rPr>
                <w:lang w:val="en-US" w:eastAsia="de-DE"/>
              </w:rPr>
              <w:t>.</w:t>
            </w:r>
            <w:r w:rsidR="0043585B" w:rsidRPr="00FD1F81">
              <w:rPr>
                <w:lang w:val="en-US" w:eastAsia="de-DE"/>
              </w:rPr>
              <w:t xml:space="preserve"> </w:t>
            </w:r>
            <w:r w:rsidRPr="00DD0ED8">
              <w:rPr>
                <w:lang w:val="en-US" w:eastAsia="de-DE"/>
              </w:rPr>
              <w:t xml:space="preserve">On the right </w:t>
            </w:r>
            <w:r w:rsidR="00AC4413">
              <w:rPr>
                <w:lang w:val="en-US" w:eastAsia="de-DE"/>
              </w:rPr>
              <w:t>one</w:t>
            </w:r>
            <w:r w:rsidR="00AC4413" w:rsidRPr="00DD0ED8">
              <w:rPr>
                <w:lang w:val="en-US" w:eastAsia="de-DE"/>
              </w:rPr>
              <w:t xml:space="preserve"> </w:t>
            </w:r>
            <w:r w:rsidRPr="00DD0ED8">
              <w:rPr>
                <w:lang w:val="en-US" w:eastAsia="de-DE"/>
              </w:rPr>
              <w:t>can see a cassette change car</w:t>
            </w:r>
            <w:r w:rsidR="0043585B" w:rsidRPr="00DD0ED8">
              <w:rPr>
                <w:lang w:val="en-US" w:eastAsia="de-DE"/>
              </w:rPr>
              <w:t>.</w:t>
            </w:r>
          </w:p>
          <w:p w:rsidR="00290368" w:rsidRPr="00F0385D" w:rsidRDefault="00AC4413" w:rsidP="0071478A">
            <w:pPr>
              <w:spacing w:before="60" w:after="60"/>
              <w:ind w:right="317"/>
              <w:rPr>
                <w:lang w:eastAsia="de-DE"/>
              </w:rPr>
            </w:pPr>
            <w:r>
              <w:rPr>
                <w:i/>
              </w:rPr>
              <w:t xml:space="preserve">File </w:t>
            </w:r>
            <w:r w:rsidRPr="00F0385D">
              <w:rPr>
                <w:i/>
              </w:rPr>
              <w:t>name</w:t>
            </w:r>
            <w:r w:rsidR="00290368" w:rsidRPr="00F0385D">
              <w:rPr>
                <w:i/>
              </w:rPr>
              <w:t xml:space="preserve">: </w:t>
            </w:r>
            <w:r w:rsidR="00E53B5F">
              <w:rPr>
                <w:i/>
              </w:rPr>
              <w:br/>
            </w:r>
            <w:r w:rsidR="00B33F9D" w:rsidRPr="00F0385D">
              <w:rPr>
                <w:i/>
              </w:rPr>
              <w:t>Georg-34.jpg</w:t>
            </w:r>
          </w:p>
        </w:tc>
        <w:tc>
          <w:tcPr>
            <w:tcW w:w="4110" w:type="dxa"/>
          </w:tcPr>
          <w:p w:rsidR="00290368" w:rsidRPr="00F0385D" w:rsidRDefault="00B33F9D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 w:rsidRPr="00F0385D">
              <w:rPr>
                <w:noProof/>
                <w:lang w:eastAsia="de-DE"/>
              </w:rPr>
              <w:drawing>
                <wp:inline distT="0" distB="0" distL="0" distR="0">
                  <wp:extent cx="2154731" cy="1428750"/>
                  <wp:effectExtent l="0" t="0" r="0" b="0"/>
                  <wp:docPr id="1" name="Grafik 0" descr="GEORG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-3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84148" cy="144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5D" w:rsidRPr="00F0385D" w:rsidTr="00580253">
        <w:tc>
          <w:tcPr>
            <w:tcW w:w="4395" w:type="dxa"/>
          </w:tcPr>
          <w:p w:rsidR="00F0385D" w:rsidRPr="0047428F" w:rsidRDefault="00DD0ED8" w:rsidP="00DD0ED8">
            <w:pPr>
              <w:spacing w:before="60" w:after="60"/>
              <w:ind w:left="856" w:right="317" w:hanging="856"/>
              <w:rPr>
                <w:lang w:val="en-US" w:eastAsia="de-DE"/>
              </w:rPr>
            </w:pPr>
            <w:r w:rsidRPr="0047428F">
              <w:rPr>
                <w:b/>
                <w:lang w:val="en-US" w:eastAsia="de-DE"/>
              </w:rPr>
              <w:t>Picture</w:t>
            </w:r>
            <w:r w:rsidR="00F0385D" w:rsidRPr="0047428F">
              <w:rPr>
                <w:b/>
                <w:lang w:val="en-US" w:eastAsia="de-DE"/>
              </w:rPr>
              <w:t xml:space="preserve"> </w:t>
            </w:r>
            <w:r w:rsidR="007C3676" w:rsidRPr="0047428F">
              <w:rPr>
                <w:b/>
                <w:lang w:val="en-US" w:eastAsia="de-DE"/>
              </w:rPr>
              <w:t>2</w:t>
            </w:r>
            <w:r w:rsidR="00F0385D" w:rsidRPr="0047428F">
              <w:rPr>
                <w:b/>
                <w:lang w:val="en-US" w:eastAsia="de-DE"/>
              </w:rPr>
              <w:t>:</w:t>
            </w:r>
            <w:r w:rsidR="00F0385D" w:rsidRPr="0047428F">
              <w:rPr>
                <w:b/>
                <w:lang w:val="en-US" w:eastAsia="de-DE"/>
              </w:rPr>
              <w:tab/>
            </w:r>
            <w:r w:rsidRPr="0047428F">
              <w:rPr>
                <w:lang w:val="en-US" w:eastAsia="de-DE"/>
              </w:rPr>
              <w:t xml:space="preserve">The plates run through the line from right to left, </w:t>
            </w:r>
            <w:r w:rsidR="0047428F" w:rsidRPr="0047428F">
              <w:rPr>
                <w:lang w:val="en-US" w:eastAsia="de-DE"/>
              </w:rPr>
              <w:t>at the rear left the stone-type measuring table is located</w:t>
            </w:r>
            <w:r w:rsidR="0071478A" w:rsidRPr="0047428F">
              <w:rPr>
                <w:lang w:val="en-US" w:eastAsia="de-DE"/>
              </w:rPr>
              <w:t>.</w:t>
            </w:r>
          </w:p>
          <w:p w:rsidR="00F0385D" w:rsidRPr="00F0385D" w:rsidRDefault="00AC4413" w:rsidP="0071478A">
            <w:pPr>
              <w:spacing w:before="60" w:after="60"/>
              <w:ind w:right="317"/>
              <w:rPr>
                <w:b/>
                <w:lang w:eastAsia="de-DE"/>
              </w:rPr>
            </w:pPr>
            <w:r>
              <w:rPr>
                <w:i/>
              </w:rPr>
              <w:t xml:space="preserve">File </w:t>
            </w:r>
            <w:r w:rsidRPr="00F0385D">
              <w:rPr>
                <w:i/>
              </w:rPr>
              <w:t>name</w:t>
            </w:r>
            <w:r w:rsidR="00F0385D" w:rsidRPr="00F0385D">
              <w:rPr>
                <w:i/>
              </w:rPr>
              <w:t xml:space="preserve">: </w:t>
            </w:r>
            <w:r w:rsidR="004D6128">
              <w:rPr>
                <w:i/>
              </w:rPr>
              <w:br/>
            </w:r>
            <w:r w:rsidR="004D6128" w:rsidRPr="004D6128">
              <w:rPr>
                <w:i/>
              </w:rPr>
              <w:t>Georg Tafelrichtzentrum für überbreite Tafeln bis 3200mm-1</w:t>
            </w:r>
            <w:r w:rsidR="00F0385D" w:rsidRPr="00F0385D">
              <w:rPr>
                <w:i/>
              </w:rPr>
              <w:t>.jpg</w:t>
            </w:r>
          </w:p>
        </w:tc>
        <w:tc>
          <w:tcPr>
            <w:tcW w:w="4110" w:type="dxa"/>
          </w:tcPr>
          <w:p w:rsidR="00F0385D" w:rsidRPr="00F0385D" w:rsidRDefault="00DE348C" w:rsidP="00C04E4F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91105" cy="969645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Tafelrichtzentrum für überbreite Tafeln bis 3200mm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481" w:rsidRPr="00F0385D" w:rsidRDefault="00AC4413" w:rsidP="00EF40FC">
      <w:pPr>
        <w:ind w:right="1982"/>
        <w:rPr>
          <w:sz w:val="18"/>
        </w:rPr>
      </w:pPr>
      <w:r>
        <w:rPr>
          <w:sz w:val="18"/>
        </w:rPr>
        <w:t xml:space="preserve">Image </w:t>
      </w:r>
      <w:proofErr w:type="spellStart"/>
      <w:r>
        <w:rPr>
          <w:sz w:val="18"/>
        </w:rPr>
        <w:t>credits</w:t>
      </w:r>
      <w:proofErr w:type="spellEnd"/>
      <w:r w:rsidR="00AA6EC4" w:rsidRPr="00F0385D">
        <w:rPr>
          <w:sz w:val="18"/>
        </w:rPr>
        <w:t xml:space="preserve">: </w:t>
      </w:r>
      <w:r w:rsidR="00C04E4F" w:rsidRPr="00F0385D">
        <w:rPr>
          <w:sz w:val="18"/>
        </w:rPr>
        <w:t xml:space="preserve">Heinrich Georg </w:t>
      </w:r>
      <w:r w:rsidR="007D0408" w:rsidRPr="00F0385D">
        <w:rPr>
          <w:sz w:val="18"/>
        </w:rPr>
        <w:t>GmbH Ma</w:t>
      </w:r>
      <w:r w:rsidR="00C04E4F" w:rsidRPr="00F0385D">
        <w:rPr>
          <w:sz w:val="18"/>
        </w:rPr>
        <w:t>schinenfab</w:t>
      </w:r>
      <w:r w:rsidR="00944481" w:rsidRPr="00F0385D">
        <w:rPr>
          <w:sz w:val="18"/>
        </w:rPr>
        <w:t>rik</w:t>
      </w:r>
    </w:p>
    <w:sectPr w:rsidR="00944481" w:rsidRPr="00F0385D" w:rsidSect="00B33F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096" w:right="1418" w:bottom="993" w:left="1418" w:header="907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61" w:rsidRDefault="001E1061" w:rsidP="00A34F57">
      <w:r>
        <w:separator/>
      </w:r>
    </w:p>
  </w:endnote>
  <w:endnote w:type="continuationSeparator" w:id="0">
    <w:p w:rsidR="001E1061" w:rsidRDefault="001E1061" w:rsidP="00A3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9" w:rsidRDefault="0033335A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E65A5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5A59">
      <w:rPr>
        <w:rStyle w:val="Seitenzahl"/>
        <w:noProof/>
      </w:rPr>
      <w:t>3</w:t>
    </w:r>
    <w:r>
      <w:rPr>
        <w:rStyle w:val="Seitenzahl"/>
      </w:rPr>
      <w:fldChar w:fldCharType="end"/>
    </w:r>
  </w:p>
  <w:p w:rsidR="00E65A59" w:rsidRDefault="00E65A59" w:rsidP="00A34F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9" w:rsidRPr="007A0662" w:rsidRDefault="0033335A" w:rsidP="00AD0AB8">
    <w:pPr>
      <w:pStyle w:val="Fuzeile"/>
      <w:spacing w:after="0"/>
      <w:ind w:right="0"/>
      <w:jc w:val="center"/>
    </w:pPr>
    <w:r>
      <w:rPr>
        <w:noProof/>
        <w:lang w:eastAsia="de-DE"/>
      </w:rPr>
      <w:pict>
        <v:line id="Line 3" o:spid="_x0000_s26625" style="position:absolute;left:0;text-align:left;flip:y;z-index:251657216;visibility:visible;mso-wrap-distance-top:-3e-5mm;mso-wrap-distance-bottom:-3e-5mm;mso-position-horizontal:left;mso-position-horizontal-relative:margin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="00E65A59" w:rsidRPr="007A0662">
      <w:t>www.vip-kommunikation.de</w:t>
    </w:r>
  </w:p>
  <w:p w:rsidR="00E65A59" w:rsidRPr="007A0662" w:rsidRDefault="0033335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fldSimple w:instr=" FILENAME  \* Lower  \* MERGEFORMAT ">
      <w:r w:rsidR="008E1B4C" w:rsidRPr="008E1B4C">
        <w:rPr>
          <w:noProof/>
          <w:color w:val="A6A6A6" w:themeColor="background1" w:themeShade="A6"/>
          <w:sz w:val="12"/>
          <w:szCs w:val="16"/>
        </w:rPr>
        <w:t>georg tafelrichtmaschine pm e 150601 fr</w:t>
      </w:r>
    </w:fldSimple>
    <w:r w:rsidR="00E65A59" w:rsidRPr="007A0662">
      <w:rPr>
        <w:noProof/>
        <w:color w:val="808080"/>
        <w:sz w:val="12"/>
        <w:szCs w:val="16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="00E65A59" w:rsidRPr="007A0662">
      <w:rPr>
        <w:noProof/>
        <w:color w:val="808080"/>
        <w:sz w:val="16"/>
        <w:szCs w:val="16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6671DC">
      <w:rPr>
        <w:noProof/>
        <w:color w:val="808080"/>
        <w:sz w:val="16"/>
        <w:szCs w:val="16"/>
      </w:rPr>
      <w:t>1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4C" w:rsidRDefault="008E1B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61" w:rsidRDefault="001E1061" w:rsidP="00A34F57">
      <w:r>
        <w:separator/>
      </w:r>
    </w:p>
  </w:footnote>
  <w:footnote w:type="continuationSeparator" w:id="0">
    <w:p w:rsidR="001E1061" w:rsidRDefault="001E1061" w:rsidP="00A3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9" w:rsidRDefault="00E65A59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14" name="Grafik 14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9" w:rsidRDefault="00E65A59" w:rsidP="00B33F9D">
    <w:pPr>
      <w:pStyle w:val="Kopfzeile"/>
      <w:tabs>
        <w:tab w:val="left" w:pos="8080"/>
      </w:tabs>
      <w:ind w:right="848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15" name="Grafik 1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4C" w:rsidRDefault="008E1B4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  <w:num w:numId="27">
    <w:abstractNumId w:val="22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6E43E7"/>
    <w:rsid w:val="00002DE3"/>
    <w:rsid w:val="00002E0B"/>
    <w:rsid w:val="00006882"/>
    <w:rsid w:val="000118E4"/>
    <w:rsid w:val="00011E05"/>
    <w:rsid w:val="000122A6"/>
    <w:rsid w:val="00012E0F"/>
    <w:rsid w:val="0001396F"/>
    <w:rsid w:val="00013D22"/>
    <w:rsid w:val="00013F77"/>
    <w:rsid w:val="00016A83"/>
    <w:rsid w:val="00020B4F"/>
    <w:rsid w:val="00021429"/>
    <w:rsid w:val="00022BA5"/>
    <w:rsid w:val="0002373C"/>
    <w:rsid w:val="000238B1"/>
    <w:rsid w:val="00025186"/>
    <w:rsid w:val="00025748"/>
    <w:rsid w:val="000261DE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7D67"/>
    <w:rsid w:val="0005081A"/>
    <w:rsid w:val="0005418F"/>
    <w:rsid w:val="00056660"/>
    <w:rsid w:val="000570FF"/>
    <w:rsid w:val="00060530"/>
    <w:rsid w:val="000606FF"/>
    <w:rsid w:val="000607B2"/>
    <w:rsid w:val="00062553"/>
    <w:rsid w:val="0006272C"/>
    <w:rsid w:val="000646A5"/>
    <w:rsid w:val="0006571B"/>
    <w:rsid w:val="00065D39"/>
    <w:rsid w:val="0006620D"/>
    <w:rsid w:val="00067323"/>
    <w:rsid w:val="00070FD5"/>
    <w:rsid w:val="0007284D"/>
    <w:rsid w:val="00072B8B"/>
    <w:rsid w:val="00073E15"/>
    <w:rsid w:val="00083C35"/>
    <w:rsid w:val="00084365"/>
    <w:rsid w:val="00085126"/>
    <w:rsid w:val="00087E3E"/>
    <w:rsid w:val="00087FED"/>
    <w:rsid w:val="00091747"/>
    <w:rsid w:val="00091BF2"/>
    <w:rsid w:val="00093BCD"/>
    <w:rsid w:val="000A140F"/>
    <w:rsid w:val="000A1D62"/>
    <w:rsid w:val="000A3D71"/>
    <w:rsid w:val="000B0BC8"/>
    <w:rsid w:val="000B1C49"/>
    <w:rsid w:val="000B1E77"/>
    <w:rsid w:val="000B26F4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1248"/>
    <w:rsid w:val="000D288C"/>
    <w:rsid w:val="000D2D6C"/>
    <w:rsid w:val="000D3AF6"/>
    <w:rsid w:val="000D71D3"/>
    <w:rsid w:val="000D7CAF"/>
    <w:rsid w:val="000E14E5"/>
    <w:rsid w:val="000E1F6D"/>
    <w:rsid w:val="000E57B8"/>
    <w:rsid w:val="000E673C"/>
    <w:rsid w:val="000F1EF8"/>
    <w:rsid w:val="000F2EA6"/>
    <w:rsid w:val="000F43DF"/>
    <w:rsid w:val="000F5112"/>
    <w:rsid w:val="000F521D"/>
    <w:rsid w:val="000F54AC"/>
    <w:rsid w:val="000F6675"/>
    <w:rsid w:val="000F68F8"/>
    <w:rsid w:val="000F6ACE"/>
    <w:rsid w:val="000F6B33"/>
    <w:rsid w:val="000F7E6A"/>
    <w:rsid w:val="00100F49"/>
    <w:rsid w:val="00102254"/>
    <w:rsid w:val="001024FC"/>
    <w:rsid w:val="00102707"/>
    <w:rsid w:val="00102F70"/>
    <w:rsid w:val="00114B1D"/>
    <w:rsid w:val="00117D1D"/>
    <w:rsid w:val="00122441"/>
    <w:rsid w:val="0012311A"/>
    <w:rsid w:val="00123295"/>
    <w:rsid w:val="0012578F"/>
    <w:rsid w:val="0012676B"/>
    <w:rsid w:val="00130A4F"/>
    <w:rsid w:val="00130F7A"/>
    <w:rsid w:val="00132787"/>
    <w:rsid w:val="0013693E"/>
    <w:rsid w:val="001402D2"/>
    <w:rsid w:val="0014092B"/>
    <w:rsid w:val="00143481"/>
    <w:rsid w:val="00145676"/>
    <w:rsid w:val="00146DF0"/>
    <w:rsid w:val="00147799"/>
    <w:rsid w:val="00150B9E"/>
    <w:rsid w:val="00151E67"/>
    <w:rsid w:val="001521A6"/>
    <w:rsid w:val="00152DD1"/>
    <w:rsid w:val="00154487"/>
    <w:rsid w:val="0015508D"/>
    <w:rsid w:val="00156E52"/>
    <w:rsid w:val="001613C5"/>
    <w:rsid w:val="00163CF7"/>
    <w:rsid w:val="00164D7E"/>
    <w:rsid w:val="00165FC3"/>
    <w:rsid w:val="00166876"/>
    <w:rsid w:val="00174702"/>
    <w:rsid w:val="00181D52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DB2"/>
    <w:rsid w:val="001A2EBA"/>
    <w:rsid w:val="001A3390"/>
    <w:rsid w:val="001A35AB"/>
    <w:rsid w:val="001A3E9F"/>
    <w:rsid w:val="001A6013"/>
    <w:rsid w:val="001B0464"/>
    <w:rsid w:val="001B05E0"/>
    <w:rsid w:val="001B1E60"/>
    <w:rsid w:val="001B30BB"/>
    <w:rsid w:val="001B434F"/>
    <w:rsid w:val="001B6E2D"/>
    <w:rsid w:val="001C0290"/>
    <w:rsid w:val="001C0618"/>
    <w:rsid w:val="001C1405"/>
    <w:rsid w:val="001C18D5"/>
    <w:rsid w:val="001C1A53"/>
    <w:rsid w:val="001C1DE0"/>
    <w:rsid w:val="001C3854"/>
    <w:rsid w:val="001C7582"/>
    <w:rsid w:val="001D0025"/>
    <w:rsid w:val="001D0BC6"/>
    <w:rsid w:val="001D0C76"/>
    <w:rsid w:val="001D284F"/>
    <w:rsid w:val="001D360F"/>
    <w:rsid w:val="001D405D"/>
    <w:rsid w:val="001D561A"/>
    <w:rsid w:val="001D5A1B"/>
    <w:rsid w:val="001D681B"/>
    <w:rsid w:val="001D7A6B"/>
    <w:rsid w:val="001E1061"/>
    <w:rsid w:val="001E15AE"/>
    <w:rsid w:val="001E19DB"/>
    <w:rsid w:val="001E2DFA"/>
    <w:rsid w:val="001E6BF0"/>
    <w:rsid w:val="001E6C46"/>
    <w:rsid w:val="001E6CAB"/>
    <w:rsid w:val="001F2AE3"/>
    <w:rsid w:val="001F3969"/>
    <w:rsid w:val="001F3AB3"/>
    <w:rsid w:val="001F6C16"/>
    <w:rsid w:val="001F7231"/>
    <w:rsid w:val="002015E4"/>
    <w:rsid w:val="002031DE"/>
    <w:rsid w:val="0020569E"/>
    <w:rsid w:val="00206374"/>
    <w:rsid w:val="00210304"/>
    <w:rsid w:val="00215955"/>
    <w:rsid w:val="002163C8"/>
    <w:rsid w:val="002224E6"/>
    <w:rsid w:val="00225A48"/>
    <w:rsid w:val="00227C79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6616"/>
    <w:rsid w:val="0026031E"/>
    <w:rsid w:val="0026084F"/>
    <w:rsid w:val="00261D77"/>
    <w:rsid w:val="00264468"/>
    <w:rsid w:val="00264D8C"/>
    <w:rsid w:val="00265E47"/>
    <w:rsid w:val="00267DF5"/>
    <w:rsid w:val="00271B1E"/>
    <w:rsid w:val="00272D36"/>
    <w:rsid w:val="00273841"/>
    <w:rsid w:val="00274C07"/>
    <w:rsid w:val="00274C6B"/>
    <w:rsid w:val="00275D01"/>
    <w:rsid w:val="0027615F"/>
    <w:rsid w:val="00276C2C"/>
    <w:rsid w:val="00277B61"/>
    <w:rsid w:val="00282519"/>
    <w:rsid w:val="00285065"/>
    <w:rsid w:val="0028729E"/>
    <w:rsid w:val="00290368"/>
    <w:rsid w:val="00292E91"/>
    <w:rsid w:val="002948CC"/>
    <w:rsid w:val="002A059C"/>
    <w:rsid w:val="002A05C1"/>
    <w:rsid w:val="002A1616"/>
    <w:rsid w:val="002A2594"/>
    <w:rsid w:val="002A37E2"/>
    <w:rsid w:val="002A4691"/>
    <w:rsid w:val="002A4CA5"/>
    <w:rsid w:val="002A5B5E"/>
    <w:rsid w:val="002A654B"/>
    <w:rsid w:val="002B084C"/>
    <w:rsid w:val="002B1E91"/>
    <w:rsid w:val="002B1F35"/>
    <w:rsid w:val="002B271F"/>
    <w:rsid w:val="002B2C13"/>
    <w:rsid w:val="002B2ED7"/>
    <w:rsid w:val="002B2FFF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E286A"/>
    <w:rsid w:val="002E4344"/>
    <w:rsid w:val="002E56C4"/>
    <w:rsid w:val="002E584C"/>
    <w:rsid w:val="002E6872"/>
    <w:rsid w:val="002E6DA5"/>
    <w:rsid w:val="002E7D70"/>
    <w:rsid w:val="002F19DC"/>
    <w:rsid w:val="002F1CD3"/>
    <w:rsid w:val="002F33B0"/>
    <w:rsid w:val="002F73E0"/>
    <w:rsid w:val="002F7E31"/>
    <w:rsid w:val="00300D71"/>
    <w:rsid w:val="00301B36"/>
    <w:rsid w:val="00302A84"/>
    <w:rsid w:val="00304EDA"/>
    <w:rsid w:val="00305745"/>
    <w:rsid w:val="003068E3"/>
    <w:rsid w:val="003073E7"/>
    <w:rsid w:val="00312194"/>
    <w:rsid w:val="0031309D"/>
    <w:rsid w:val="003132F7"/>
    <w:rsid w:val="00314949"/>
    <w:rsid w:val="00323062"/>
    <w:rsid w:val="003272CF"/>
    <w:rsid w:val="0032734C"/>
    <w:rsid w:val="0032768A"/>
    <w:rsid w:val="00330372"/>
    <w:rsid w:val="0033039E"/>
    <w:rsid w:val="0033194D"/>
    <w:rsid w:val="0033335A"/>
    <w:rsid w:val="0033796C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48BA"/>
    <w:rsid w:val="0037518C"/>
    <w:rsid w:val="00375945"/>
    <w:rsid w:val="003774BB"/>
    <w:rsid w:val="00385DB4"/>
    <w:rsid w:val="00386A04"/>
    <w:rsid w:val="00387BAF"/>
    <w:rsid w:val="003905F0"/>
    <w:rsid w:val="003918F3"/>
    <w:rsid w:val="0039433B"/>
    <w:rsid w:val="00396B33"/>
    <w:rsid w:val="00396FDB"/>
    <w:rsid w:val="003971CF"/>
    <w:rsid w:val="0039730C"/>
    <w:rsid w:val="00397BA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6A9B"/>
    <w:rsid w:val="003B7740"/>
    <w:rsid w:val="003B7DCB"/>
    <w:rsid w:val="003C017F"/>
    <w:rsid w:val="003C04D5"/>
    <w:rsid w:val="003C1640"/>
    <w:rsid w:val="003C1734"/>
    <w:rsid w:val="003C7C93"/>
    <w:rsid w:val="003D07EA"/>
    <w:rsid w:val="003D08A6"/>
    <w:rsid w:val="003D1ABE"/>
    <w:rsid w:val="003D3300"/>
    <w:rsid w:val="003D3BF3"/>
    <w:rsid w:val="003D6DDA"/>
    <w:rsid w:val="003E3511"/>
    <w:rsid w:val="003E5C87"/>
    <w:rsid w:val="003E6148"/>
    <w:rsid w:val="003F2CD5"/>
    <w:rsid w:val="003F2CF4"/>
    <w:rsid w:val="003F4395"/>
    <w:rsid w:val="003F6A17"/>
    <w:rsid w:val="0040208B"/>
    <w:rsid w:val="0040307E"/>
    <w:rsid w:val="00403DE8"/>
    <w:rsid w:val="00404260"/>
    <w:rsid w:val="00411ABC"/>
    <w:rsid w:val="0041291C"/>
    <w:rsid w:val="00412B6D"/>
    <w:rsid w:val="004168C2"/>
    <w:rsid w:val="00417E91"/>
    <w:rsid w:val="004218CE"/>
    <w:rsid w:val="00421CD7"/>
    <w:rsid w:val="0042211B"/>
    <w:rsid w:val="00423300"/>
    <w:rsid w:val="00426084"/>
    <w:rsid w:val="00432AF4"/>
    <w:rsid w:val="0043585B"/>
    <w:rsid w:val="00435CFF"/>
    <w:rsid w:val="004375C0"/>
    <w:rsid w:val="004405B0"/>
    <w:rsid w:val="00444C4C"/>
    <w:rsid w:val="00445F48"/>
    <w:rsid w:val="004469CC"/>
    <w:rsid w:val="00446DD5"/>
    <w:rsid w:val="00447A1D"/>
    <w:rsid w:val="00450C7A"/>
    <w:rsid w:val="0045180E"/>
    <w:rsid w:val="00451CD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E8B"/>
    <w:rsid w:val="0046233C"/>
    <w:rsid w:val="00463B39"/>
    <w:rsid w:val="00464BBD"/>
    <w:rsid w:val="00464C0C"/>
    <w:rsid w:val="00466122"/>
    <w:rsid w:val="004717BE"/>
    <w:rsid w:val="00472182"/>
    <w:rsid w:val="00472204"/>
    <w:rsid w:val="004724A6"/>
    <w:rsid w:val="0047428F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715A"/>
    <w:rsid w:val="00495EE2"/>
    <w:rsid w:val="00496B1A"/>
    <w:rsid w:val="00496D78"/>
    <w:rsid w:val="004A1949"/>
    <w:rsid w:val="004A1BDB"/>
    <w:rsid w:val="004A4CD0"/>
    <w:rsid w:val="004A51AC"/>
    <w:rsid w:val="004A700A"/>
    <w:rsid w:val="004B1196"/>
    <w:rsid w:val="004B36D7"/>
    <w:rsid w:val="004B44E3"/>
    <w:rsid w:val="004B5256"/>
    <w:rsid w:val="004B58CE"/>
    <w:rsid w:val="004B6391"/>
    <w:rsid w:val="004B64CB"/>
    <w:rsid w:val="004C02BA"/>
    <w:rsid w:val="004C1880"/>
    <w:rsid w:val="004C23CA"/>
    <w:rsid w:val="004C2AC3"/>
    <w:rsid w:val="004C37B5"/>
    <w:rsid w:val="004D248E"/>
    <w:rsid w:val="004D2FA6"/>
    <w:rsid w:val="004D6128"/>
    <w:rsid w:val="004D7281"/>
    <w:rsid w:val="004E27B5"/>
    <w:rsid w:val="004E36D1"/>
    <w:rsid w:val="004E3A50"/>
    <w:rsid w:val="004E3B91"/>
    <w:rsid w:val="004E44E3"/>
    <w:rsid w:val="004E5A81"/>
    <w:rsid w:val="004E6F5C"/>
    <w:rsid w:val="004F0191"/>
    <w:rsid w:val="004F394C"/>
    <w:rsid w:val="004F414D"/>
    <w:rsid w:val="004F4717"/>
    <w:rsid w:val="004F5EC7"/>
    <w:rsid w:val="004F6A3C"/>
    <w:rsid w:val="004F6E21"/>
    <w:rsid w:val="004F761F"/>
    <w:rsid w:val="004F7A8D"/>
    <w:rsid w:val="00502BD6"/>
    <w:rsid w:val="005053DB"/>
    <w:rsid w:val="0050751E"/>
    <w:rsid w:val="00507FD8"/>
    <w:rsid w:val="005114E4"/>
    <w:rsid w:val="00511D7B"/>
    <w:rsid w:val="00515B8A"/>
    <w:rsid w:val="00522576"/>
    <w:rsid w:val="0052712F"/>
    <w:rsid w:val="00530793"/>
    <w:rsid w:val="00535E86"/>
    <w:rsid w:val="00542D12"/>
    <w:rsid w:val="005451AC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2ACF"/>
    <w:rsid w:val="005746B8"/>
    <w:rsid w:val="00576BB5"/>
    <w:rsid w:val="00580253"/>
    <w:rsid w:val="00581D02"/>
    <w:rsid w:val="005820BB"/>
    <w:rsid w:val="0058331A"/>
    <w:rsid w:val="0058570C"/>
    <w:rsid w:val="00587CA8"/>
    <w:rsid w:val="00590FE5"/>
    <w:rsid w:val="00593A1B"/>
    <w:rsid w:val="005973EE"/>
    <w:rsid w:val="005A0D5D"/>
    <w:rsid w:val="005A301B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5CE"/>
    <w:rsid w:val="005C369F"/>
    <w:rsid w:val="005C4730"/>
    <w:rsid w:val="005C5B37"/>
    <w:rsid w:val="005C6DFA"/>
    <w:rsid w:val="005C7F06"/>
    <w:rsid w:val="005D14C4"/>
    <w:rsid w:val="005D5801"/>
    <w:rsid w:val="005D5AF3"/>
    <w:rsid w:val="005D6BE8"/>
    <w:rsid w:val="005E0433"/>
    <w:rsid w:val="005E1FC6"/>
    <w:rsid w:val="005E2EB4"/>
    <w:rsid w:val="005E5E23"/>
    <w:rsid w:val="005F2739"/>
    <w:rsid w:val="005F2C6B"/>
    <w:rsid w:val="005F6A2D"/>
    <w:rsid w:val="0060064E"/>
    <w:rsid w:val="00601760"/>
    <w:rsid w:val="00602580"/>
    <w:rsid w:val="00602A1C"/>
    <w:rsid w:val="006037BC"/>
    <w:rsid w:val="00605AF8"/>
    <w:rsid w:val="00610C47"/>
    <w:rsid w:val="00613B5B"/>
    <w:rsid w:val="00613F9B"/>
    <w:rsid w:val="00614AC8"/>
    <w:rsid w:val="006151F3"/>
    <w:rsid w:val="0062021F"/>
    <w:rsid w:val="0062065E"/>
    <w:rsid w:val="00622A29"/>
    <w:rsid w:val="00626C7F"/>
    <w:rsid w:val="00627155"/>
    <w:rsid w:val="00627B0C"/>
    <w:rsid w:val="00635190"/>
    <w:rsid w:val="00635FC1"/>
    <w:rsid w:val="006378AC"/>
    <w:rsid w:val="0064249A"/>
    <w:rsid w:val="006434AB"/>
    <w:rsid w:val="006450C6"/>
    <w:rsid w:val="0064515B"/>
    <w:rsid w:val="00646230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270D"/>
    <w:rsid w:val="0066603F"/>
    <w:rsid w:val="0066690C"/>
    <w:rsid w:val="00666C1B"/>
    <w:rsid w:val="006671AB"/>
    <w:rsid w:val="006671DC"/>
    <w:rsid w:val="0067531A"/>
    <w:rsid w:val="00675686"/>
    <w:rsid w:val="0067642B"/>
    <w:rsid w:val="00676CE7"/>
    <w:rsid w:val="006804F5"/>
    <w:rsid w:val="00681F6E"/>
    <w:rsid w:val="00682169"/>
    <w:rsid w:val="006861D3"/>
    <w:rsid w:val="006922B9"/>
    <w:rsid w:val="00692440"/>
    <w:rsid w:val="00692666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2467"/>
    <w:rsid w:val="006B2AF1"/>
    <w:rsid w:val="006B3300"/>
    <w:rsid w:val="006B7E4F"/>
    <w:rsid w:val="006C323D"/>
    <w:rsid w:val="006C402E"/>
    <w:rsid w:val="006C52DE"/>
    <w:rsid w:val="006D013F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F0404"/>
    <w:rsid w:val="006F088D"/>
    <w:rsid w:val="006F115A"/>
    <w:rsid w:val="006F1DCB"/>
    <w:rsid w:val="006F253C"/>
    <w:rsid w:val="006F5251"/>
    <w:rsid w:val="006F6B55"/>
    <w:rsid w:val="00701305"/>
    <w:rsid w:val="007024F4"/>
    <w:rsid w:val="00705D03"/>
    <w:rsid w:val="007134A5"/>
    <w:rsid w:val="007138D2"/>
    <w:rsid w:val="00713BBA"/>
    <w:rsid w:val="0071478A"/>
    <w:rsid w:val="00714BFF"/>
    <w:rsid w:val="007219CF"/>
    <w:rsid w:val="00730162"/>
    <w:rsid w:val="0073028F"/>
    <w:rsid w:val="00731181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6BDB"/>
    <w:rsid w:val="00747AA3"/>
    <w:rsid w:val="00752783"/>
    <w:rsid w:val="007534B0"/>
    <w:rsid w:val="00753625"/>
    <w:rsid w:val="00753887"/>
    <w:rsid w:val="007561FF"/>
    <w:rsid w:val="007563CF"/>
    <w:rsid w:val="0075700D"/>
    <w:rsid w:val="007575DE"/>
    <w:rsid w:val="00761E37"/>
    <w:rsid w:val="007639F7"/>
    <w:rsid w:val="0076564D"/>
    <w:rsid w:val="007658C7"/>
    <w:rsid w:val="00770E8D"/>
    <w:rsid w:val="007718CB"/>
    <w:rsid w:val="007722ED"/>
    <w:rsid w:val="00776AE1"/>
    <w:rsid w:val="007801FB"/>
    <w:rsid w:val="00782B8A"/>
    <w:rsid w:val="00783EA4"/>
    <w:rsid w:val="00784189"/>
    <w:rsid w:val="0078559C"/>
    <w:rsid w:val="007907E8"/>
    <w:rsid w:val="00795C76"/>
    <w:rsid w:val="00797873"/>
    <w:rsid w:val="007A0662"/>
    <w:rsid w:val="007A076B"/>
    <w:rsid w:val="007A0B91"/>
    <w:rsid w:val="007A190D"/>
    <w:rsid w:val="007A4967"/>
    <w:rsid w:val="007A53B2"/>
    <w:rsid w:val="007A6434"/>
    <w:rsid w:val="007A77E0"/>
    <w:rsid w:val="007B0E78"/>
    <w:rsid w:val="007B1C8F"/>
    <w:rsid w:val="007B227F"/>
    <w:rsid w:val="007B36BD"/>
    <w:rsid w:val="007B58C0"/>
    <w:rsid w:val="007C1185"/>
    <w:rsid w:val="007C2B2C"/>
    <w:rsid w:val="007C367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1899"/>
    <w:rsid w:val="007E4707"/>
    <w:rsid w:val="007E4748"/>
    <w:rsid w:val="007E48C2"/>
    <w:rsid w:val="007E57D0"/>
    <w:rsid w:val="007E7945"/>
    <w:rsid w:val="007F05A6"/>
    <w:rsid w:val="007F1ADB"/>
    <w:rsid w:val="007F2299"/>
    <w:rsid w:val="007F2AD9"/>
    <w:rsid w:val="007F4E2C"/>
    <w:rsid w:val="007F4E94"/>
    <w:rsid w:val="007F6261"/>
    <w:rsid w:val="0080017C"/>
    <w:rsid w:val="008027A6"/>
    <w:rsid w:val="008069F0"/>
    <w:rsid w:val="00806EB5"/>
    <w:rsid w:val="0080700C"/>
    <w:rsid w:val="00811213"/>
    <w:rsid w:val="00811651"/>
    <w:rsid w:val="0081274D"/>
    <w:rsid w:val="008133F0"/>
    <w:rsid w:val="00815A09"/>
    <w:rsid w:val="00816428"/>
    <w:rsid w:val="00822507"/>
    <w:rsid w:val="00822ACC"/>
    <w:rsid w:val="0083518F"/>
    <w:rsid w:val="00835668"/>
    <w:rsid w:val="008359D3"/>
    <w:rsid w:val="008371B2"/>
    <w:rsid w:val="00837973"/>
    <w:rsid w:val="00837F22"/>
    <w:rsid w:val="00840307"/>
    <w:rsid w:val="008417A9"/>
    <w:rsid w:val="0084226B"/>
    <w:rsid w:val="0084300E"/>
    <w:rsid w:val="00844D33"/>
    <w:rsid w:val="00845459"/>
    <w:rsid w:val="00845976"/>
    <w:rsid w:val="008464F6"/>
    <w:rsid w:val="008469CB"/>
    <w:rsid w:val="0085123A"/>
    <w:rsid w:val="008526B1"/>
    <w:rsid w:val="008539DA"/>
    <w:rsid w:val="0085450D"/>
    <w:rsid w:val="00854E4B"/>
    <w:rsid w:val="00857029"/>
    <w:rsid w:val="008579E9"/>
    <w:rsid w:val="0086061E"/>
    <w:rsid w:val="00860657"/>
    <w:rsid w:val="0086072A"/>
    <w:rsid w:val="00862AA8"/>
    <w:rsid w:val="008655EE"/>
    <w:rsid w:val="00866C84"/>
    <w:rsid w:val="0086732A"/>
    <w:rsid w:val="00875BFD"/>
    <w:rsid w:val="00881541"/>
    <w:rsid w:val="00883799"/>
    <w:rsid w:val="00883912"/>
    <w:rsid w:val="008853AA"/>
    <w:rsid w:val="00886A5C"/>
    <w:rsid w:val="00886B70"/>
    <w:rsid w:val="00892552"/>
    <w:rsid w:val="00894D8D"/>
    <w:rsid w:val="008A18E4"/>
    <w:rsid w:val="008A3F81"/>
    <w:rsid w:val="008A46DD"/>
    <w:rsid w:val="008A4FDD"/>
    <w:rsid w:val="008A5799"/>
    <w:rsid w:val="008A7E5F"/>
    <w:rsid w:val="008B0392"/>
    <w:rsid w:val="008B157A"/>
    <w:rsid w:val="008B2EC0"/>
    <w:rsid w:val="008B3241"/>
    <w:rsid w:val="008B36D9"/>
    <w:rsid w:val="008B4A43"/>
    <w:rsid w:val="008B4E11"/>
    <w:rsid w:val="008B56AC"/>
    <w:rsid w:val="008B7E60"/>
    <w:rsid w:val="008B7FDE"/>
    <w:rsid w:val="008C0949"/>
    <w:rsid w:val="008C0CE2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046"/>
    <w:rsid w:val="008D5B77"/>
    <w:rsid w:val="008D68E4"/>
    <w:rsid w:val="008E1B4C"/>
    <w:rsid w:val="008E29E5"/>
    <w:rsid w:val="008E2B4A"/>
    <w:rsid w:val="008E31EE"/>
    <w:rsid w:val="008E3EB7"/>
    <w:rsid w:val="008E4087"/>
    <w:rsid w:val="008E44D8"/>
    <w:rsid w:val="008E44E1"/>
    <w:rsid w:val="008F455C"/>
    <w:rsid w:val="00901CB9"/>
    <w:rsid w:val="0090260A"/>
    <w:rsid w:val="00905B9C"/>
    <w:rsid w:val="0090788D"/>
    <w:rsid w:val="00910D2B"/>
    <w:rsid w:val="00911ED1"/>
    <w:rsid w:val="00912861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2682"/>
    <w:rsid w:val="00932BDD"/>
    <w:rsid w:val="00932F5A"/>
    <w:rsid w:val="009370AC"/>
    <w:rsid w:val="009372EA"/>
    <w:rsid w:val="00943824"/>
    <w:rsid w:val="00944481"/>
    <w:rsid w:val="0095095F"/>
    <w:rsid w:val="0095240E"/>
    <w:rsid w:val="0095513F"/>
    <w:rsid w:val="00960B86"/>
    <w:rsid w:val="009642FB"/>
    <w:rsid w:val="00965B45"/>
    <w:rsid w:val="009743FE"/>
    <w:rsid w:val="00976C98"/>
    <w:rsid w:val="00980B87"/>
    <w:rsid w:val="00982973"/>
    <w:rsid w:val="00983AA2"/>
    <w:rsid w:val="009850E2"/>
    <w:rsid w:val="00985C58"/>
    <w:rsid w:val="00990214"/>
    <w:rsid w:val="00993015"/>
    <w:rsid w:val="00993A06"/>
    <w:rsid w:val="00993BDE"/>
    <w:rsid w:val="0099447A"/>
    <w:rsid w:val="00995D59"/>
    <w:rsid w:val="00995D6C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646F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61F3"/>
    <w:rsid w:val="009C72C8"/>
    <w:rsid w:val="009C7A55"/>
    <w:rsid w:val="009D0446"/>
    <w:rsid w:val="009D0838"/>
    <w:rsid w:val="009D0B34"/>
    <w:rsid w:val="009D2D4B"/>
    <w:rsid w:val="009D370D"/>
    <w:rsid w:val="009D3FA8"/>
    <w:rsid w:val="009D6CEB"/>
    <w:rsid w:val="009E4AB3"/>
    <w:rsid w:val="009E7357"/>
    <w:rsid w:val="009E7E9E"/>
    <w:rsid w:val="009F0F83"/>
    <w:rsid w:val="009F1AE4"/>
    <w:rsid w:val="009F1FC2"/>
    <w:rsid w:val="009F553E"/>
    <w:rsid w:val="00A025D1"/>
    <w:rsid w:val="00A03954"/>
    <w:rsid w:val="00A04B24"/>
    <w:rsid w:val="00A0615F"/>
    <w:rsid w:val="00A10707"/>
    <w:rsid w:val="00A12C10"/>
    <w:rsid w:val="00A12DB3"/>
    <w:rsid w:val="00A133DB"/>
    <w:rsid w:val="00A13DDD"/>
    <w:rsid w:val="00A17EFC"/>
    <w:rsid w:val="00A202C8"/>
    <w:rsid w:val="00A20AF0"/>
    <w:rsid w:val="00A2180A"/>
    <w:rsid w:val="00A23454"/>
    <w:rsid w:val="00A2590C"/>
    <w:rsid w:val="00A3095B"/>
    <w:rsid w:val="00A30AD4"/>
    <w:rsid w:val="00A342EF"/>
    <w:rsid w:val="00A34F57"/>
    <w:rsid w:val="00A3645C"/>
    <w:rsid w:val="00A40798"/>
    <w:rsid w:val="00A40ECC"/>
    <w:rsid w:val="00A413B1"/>
    <w:rsid w:val="00A41436"/>
    <w:rsid w:val="00A44FD1"/>
    <w:rsid w:val="00A45E29"/>
    <w:rsid w:val="00A50163"/>
    <w:rsid w:val="00A52E26"/>
    <w:rsid w:val="00A55893"/>
    <w:rsid w:val="00A56CE4"/>
    <w:rsid w:val="00A60740"/>
    <w:rsid w:val="00A6097F"/>
    <w:rsid w:val="00A60B1C"/>
    <w:rsid w:val="00A62357"/>
    <w:rsid w:val="00A63139"/>
    <w:rsid w:val="00A63CA7"/>
    <w:rsid w:val="00A652EC"/>
    <w:rsid w:val="00A66D29"/>
    <w:rsid w:val="00A718C2"/>
    <w:rsid w:val="00A7434A"/>
    <w:rsid w:val="00A807A2"/>
    <w:rsid w:val="00A81A96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5F84"/>
    <w:rsid w:val="00AB6CEC"/>
    <w:rsid w:val="00AB7A31"/>
    <w:rsid w:val="00AB7FB6"/>
    <w:rsid w:val="00AC07EB"/>
    <w:rsid w:val="00AC2CA1"/>
    <w:rsid w:val="00AC4413"/>
    <w:rsid w:val="00AC62E0"/>
    <w:rsid w:val="00AC7C67"/>
    <w:rsid w:val="00AD0AB8"/>
    <w:rsid w:val="00AD1295"/>
    <w:rsid w:val="00AD171F"/>
    <w:rsid w:val="00AD445A"/>
    <w:rsid w:val="00AD4D46"/>
    <w:rsid w:val="00AD5088"/>
    <w:rsid w:val="00AD6009"/>
    <w:rsid w:val="00AD666D"/>
    <w:rsid w:val="00AD6A5A"/>
    <w:rsid w:val="00AD74D5"/>
    <w:rsid w:val="00AE1213"/>
    <w:rsid w:val="00AE7154"/>
    <w:rsid w:val="00AE78E5"/>
    <w:rsid w:val="00AF0290"/>
    <w:rsid w:val="00AF2BD0"/>
    <w:rsid w:val="00AF2FDC"/>
    <w:rsid w:val="00AF36C2"/>
    <w:rsid w:val="00AF4D65"/>
    <w:rsid w:val="00AF59E1"/>
    <w:rsid w:val="00AF5F4F"/>
    <w:rsid w:val="00AF6814"/>
    <w:rsid w:val="00B0425B"/>
    <w:rsid w:val="00B042C2"/>
    <w:rsid w:val="00B0438A"/>
    <w:rsid w:val="00B04522"/>
    <w:rsid w:val="00B065E2"/>
    <w:rsid w:val="00B07452"/>
    <w:rsid w:val="00B13B80"/>
    <w:rsid w:val="00B14549"/>
    <w:rsid w:val="00B1587F"/>
    <w:rsid w:val="00B21344"/>
    <w:rsid w:val="00B263FB"/>
    <w:rsid w:val="00B27316"/>
    <w:rsid w:val="00B27F42"/>
    <w:rsid w:val="00B304E9"/>
    <w:rsid w:val="00B33330"/>
    <w:rsid w:val="00B33F9D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682C"/>
    <w:rsid w:val="00B531C0"/>
    <w:rsid w:val="00B539F3"/>
    <w:rsid w:val="00B53B6F"/>
    <w:rsid w:val="00B54074"/>
    <w:rsid w:val="00B5407F"/>
    <w:rsid w:val="00B54A03"/>
    <w:rsid w:val="00B60CF4"/>
    <w:rsid w:val="00B61964"/>
    <w:rsid w:val="00B63CD0"/>
    <w:rsid w:val="00B63CD2"/>
    <w:rsid w:val="00B65F23"/>
    <w:rsid w:val="00B66642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2A9C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78D4"/>
    <w:rsid w:val="00BA2956"/>
    <w:rsid w:val="00BA3843"/>
    <w:rsid w:val="00BA60B4"/>
    <w:rsid w:val="00BA6109"/>
    <w:rsid w:val="00BA6230"/>
    <w:rsid w:val="00BB1357"/>
    <w:rsid w:val="00BB5A5F"/>
    <w:rsid w:val="00BB6DD4"/>
    <w:rsid w:val="00BB7A06"/>
    <w:rsid w:val="00BC07DB"/>
    <w:rsid w:val="00BC2723"/>
    <w:rsid w:val="00BC457F"/>
    <w:rsid w:val="00BC4602"/>
    <w:rsid w:val="00BC612D"/>
    <w:rsid w:val="00BC63EA"/>
    <w:rsid w:val="00BC6A7D"/>
    <w:rsid w:val="00BC7367"/>
    <w:rsid w:val="00BD1EC5"/>
    <w:rsid w:val="00BD3FA8"/>
    <w:rsid w:val="00BD5457"/>
    <w:rsid w:val="00BD7E00"/>
    <w:rsid w:val="00BE3BB6"/>
    <w:rsid w:val="00BE6193"/>
    <w:rsid w:val="00BE6824"/>
    <w:rsid w:val="00BE6CEF"/>
    <w:rsid w:val="00BF0C08"/>
    <w:rsid w:val="00BF115C"/>
    <w:rsid w:val="00BF390A"/>
    <w:rsid w:val="00BF61C1"/>
    <w:rsid w:val="00BF78D1"/>
    <w:rsid w:val="00BF7BFD"/>
    <w:rsid w:val="00BF7DFE"/>
    <w:rsid w:val="00C00045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65F"/>
    <w:rsid w:val="00C14744"/>
    <w:rsid w:val="00C14AB6"/>
    <w:rsid w:val="00C15E8B"/>
    <w:rsid w:val="00C20BEA"/>
    <w:rsid w:val="00C21C04"/>
    <w:rsid w:val="00C2215B"/>
    <w:rsid w:val="00C230E0"/>
    <w:rsid w:val="00C2577E"/>
    <w:rsid w:val="00C260CA"/>
    <w:rsid w:val="00C32802"/>
    <w:rsid w:val="00C35542"/>
    <w:rsid w:val="00C370F8"/>
    <w:rsid w:val="00C3746E"/>
    <w:rsid w:val="00C41DE4"/>
    <w:rsid w:val="00C43342"/>
    <w:rsid w:val="00C43D3E"/>
    <w:rsid w:val="00C441B1"/>
    <w:rsid w:val="00C51931"/>
    <w:rsid w:val="00C546E7"/>
    <w:rsid w:val="00C5763F"/>
    <w:rsid w:val="00C5766A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398A"/>
    <w:rsid w:val="00C64DDE"/>
    <w:rsid w:val="00C65F45"/>
    <w:rsid w:val="00C70FC2"/>
    <w:rsid w:val="00C71211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32B3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A66C6"/>
    <w:rsid w:val="00CB0CB8"/>
    <w:rsid w:val="00CB1BBD"/>
    <w:rsid w:val="00CB338D"/>
    <w:rsid w:val="00CB64D1"/>
    <w:rsid w:val="00CC28F8"/>
    <w:rsid w:val="00CC334A"/>
    <w:rsid w:val="00CC4AAA"/>
    <w:rsid w:val="00CC4C83"/>
    <w:rsid w:val="00CC4F30"/>
    <w:rsid w:val="00CC539E"/>
    <w:rsid w:val="00CC6D2B"/>
    <w:rsid w:val="00CD01B5"/>
    <w:rsid w:val="00CD035E"/>
    <w:rsid w:val="00CD14C0"/>
    <w:rsid w:val="00CD58C0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E6B60"/>
    <w:rsid w:val="00CF0737"/>
    <w:rsid w:val="00CF1048"/>
    <w:rsid w:val="00CF14E5"/>
    <w:rsid w:val="00CF198C"/>
    <w:rsid w:val="00CF211B"/>
    <w:rsid w:val="00CF240E"/>
    <w:rsid w:val="00CF2818"/>
    <w:rsid w:val="00CF3641"/>
    <w:rsid w:val="00CF60DB"/>
    <w:rsid w:val="00CF67E1"/>
    <w:rsid w:val="00D00979"/>
    <w:rsid w:val="00D02110"/>
    <w:rsid w:val="00D021F3"/>
    <w:rsid w:val="00D02213"/>
    <w:rsid w:val="00D0292F"/>
    <w:rsid w:val="00D0517A"/>
    <w:rsid w:val="00D06F43"/>
    <w:rsid w:val="00D07CF8"/>
    <w:rsid w:val="00D11651"/>
    <w:rsid w:val="00D12130"/>
    <w:rsid w:val="00D12B86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B4B"/>
    <w:rsid w:val="00D30D51"/>
    <w:rsid w:val="00D35DDB"/>
    <w:rsid w:val="00D36500"/>
    <w:rsid w:val="00D41621"/>
    <w:rsid w:val="00D50094"/>
    <w:rsid w:val="00D5150F"/>
    <w:rsid w:val="00D51BF2"/>
    <w:rsid w:val="00D52BA4"/>
    <w:rsid w:val="00D604E2"/>
    <w:rsid w:val="00D626B1"/>
    <w:rsid w:val="00D63454"/>
    <w:rsid w:val="00D637ED"/>
    <w:rsid w:val="00D65F31"/>
    <w:rsid w:val="00D661EE"/>
    <w:rsid w:val="00D71ECC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57E4"/>
    <w:rsid w:val="00D8731B"/>
    <w:rsid w:val="00D873F4"/>
    <w:rsid w:val="00D87A82"/>
    <w:rsid w:val="00D90079"/>
    <w:rsid w:val="00D92034"/>
    <w:rsid w:val="00D94600"/>
    <w:rsid w:val="00D95D2B"/>
    <w:rsid w:val="00D95EE9"/>
    <w:rsid w:val="00D96018"/>
    <w:rsid w:val="00D97136"/>
    <w:rsid w:val="00DA0E8D"/>
    <w:rsid w:val="00DA1294"/>
    <w:rsid w:val="00DA25AF"/>
    <w:rsid w:val="00DA35AA"/>
    <w:rsid w:val="00DA58A8"/>
    <w:rsid w:val="00DA74D8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C7246"/>
    <w:rsid w:val="00DD0ED8"/>
    <w:rsid w:val="00DD0F2D"/>
    <w:rsid w:val="00DD1ABC"/>
    <w:rsid w:val="00DD2189"/>
    <w:rsid w:val="00DD57E8"/>
    <w:rsid w:val="00DD632C"/>
    <w:rsid w:val="00DD6517"/>
    <w:rsid w:val="00DD7AE3"/>
    <w:rsid w:val="00DE02CC"/>
    <w:rsid w:val="00DE14B8"/>
    <w:rsid w:val="00DE19E3"/>
    <w:rsid w:val="00DE33C1"/>
    <w:rsid w:val="00DE348C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1F30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480"/>
    <w:rsid w:val="00E23743"/>
    <w:rsid w:val="00E23842"/>
    <w:rsid w:val="00E34640"/>
    <w:rsid w:val="00E35437"/>
    <w:rsid w:val="00E354FD"/>
    <w:rsid w:val="00E35D39"/>
    <w:rsid w:val="00E40E64"/>
    <w:rsid w:val="00E41A05"/>
    <w:rsid w:val="00E41FEA"/>
    <w:rsid w:val="00E420C4"/>
    <w:rsid w:val="00E4225C"/>
    <w:rsid w:val="00E4449F"/>
    <w:rsid w:val="00E46BD3"/>
    <w:rsid w:val="00E53B5F"/>
    <w:rsid w:val="00E56495"/>
    <w:rsid w:val="00E654F8"/>
    <w:rsid w:val="00E65996"/>
    <w:rsid w:val="00E65A59"/>
    <w:rsid w:val="00E67A19"/>
    <w:rsid w:val="00E67B94"/>
    <w:rsid w:val="00E73F49"/>
    <w:rsid w:val="00E803CB"/>
    <w:rsid w:val="00E845C1"/>
    <w:rsid w:val="00E868D1"/>
    <w:rsid w:val="00E87E82"/>
    <w:rsid w:val="00E9273F"/>
    <w:rsid w:val="00E97631"/>
    <w:rsid w:val="00EA0B5F"/>
    <w:rsid w:val="00EA0FAE"/>
    <w:rsid w:val="00EA2542"/>
    <w:rsid w:val="00EA41A7"/>
    <w:rsid w:val="00EA5173"/>
    <w:rsid w:val="00EA71B9"/>
    <w:rsid w:val="00EA7E9A"/>
    <w:rsid w:val="00EB6D90"/>
    <w:rsid w:val="00EB6E65"/>
    <w:rsid w:val="00EC6978"/>
    <w:rsid w:val="00ED182E"/>
    <w:rsid w:val="00ED1BD5"/>
    <w:rsid w:val="00ED753A"/>
    <w:rsid w:val="00EE1DE7"/>
    <w:rsid w:val="00EE242F"/>
    <w:rsid w:val="00EE3180"/>
    <w:rsid w:val="00EE5164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5D"/>
    <w:rsid w:val="00F038E9"/>
    <w:rsid w:val="00F05EE7"/>
    <w:rsid w:val="00F07F21"/>
    <w:rsid w:val="00F124EC"/>
    <w:rsid w:val="00F12AD6"/>
    <w:rsid w:val="00F133FC"/>
    <w:rsid w:val="00F1496B"/>
    <w:rsid w:val="00F23173"/>
    <w:rsid w:val="00F2363E"/>
    <w:rsid w:val="00F23C02"/>
    <w:rsid w:val="00F24357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9A4"/>
    <w:rsid w:val="00F37268"/>
    <w:rsid w:val="00F40614"/>
    <w:rsid w:val="00F425DC"/>
    <w:rsid w:val="00F45EF0"/>
    <w:rsid w:val="00F47ABA"/>
    <w:rsid w:val="00F514CB"/>
    <w:rsid w:val="00F52027"/>
    <w:rsid w:val="00F527BC"/>
    <w:rsid w:val="00F55617"/>
    <w:rsid w:val="00F56CFD"/>
    <w:rsid w:val="00F6135A"/>
    <w:rsid w:val="00F61E9E"/>
    <w:rsid w:val="00F632EF"/>
    <w:rsid w:val="00F6522C"/>
    <w:rsid w:val="00F65525"/>
    <w:rsid w:val="00F65672"/>
    <w:rsid w:val="00F66844"/>
    <w:rsid w:val="00F66CDF"/>
    <w:rsid w:val="00F70478"/>
    <w:rsid w:val="00F7092F"/>
    <w:rsid w:val="00F71FFB"/>
    <w:rsid w:val="00F73931"/>
    <w:rsid w:val="00F76EAA"/>
    <w:rsid w:val="00F77241"/>
    <w:rsid w:val="00F77EF4"/>
    <w:rsid w:val="00F82D20"/>
    <w:rsid w:val="00F85614"/>
    <w:rsid w:val="00F87CAC"/>
    <w:rsid w:val="00F915CE"/>
    <w:rsid w:val="00F92A7D"/>
    <w:rsid w:val="00F93B3C"/>
    <w:rsid w:val="00F947B4"/>
    <w:rsid w:val="00F95A97"/>
    <w:rsid w:val="00F96FF9"/>
    <w:rsid w:val="00F9726C"/>
    <w:rsid w:val="00FA2939"/>
    <w:rsid w:val="00FA2B16"/>
    <w:rsid w:val="00FA2FE7"/>
    <w:rsid w:val="00FA30EE"/>
    <w:rsid w:val="00FB3161"/>
    <w:rsid w:val="00FB426F"/>
    <w:rsid w:val="00FC1662"/>
    <w:rsid w:val="00FC5913"/>
    <w:rsid w:val="00FC6268"/>
    <w:rsid w:val="00FD1F81"/>
    <w:rsid w:val="00FD5212"/>
    <w:rsid w:val="00FD569B"/>
    <w:rsid w:val="00FD5E35"/>
    <w:rsid w:val="00FD74F2"/>
    <w:rsid w:val="00FE03E3"/>
    <w:rsid w:val="00FE0EE4"/>
    <w:rsid w:val="00FE1D7B"/>
    <w:rsid w:val="00FE2082"/>
    <w:rsid w:val="00FE3A3B"/>
    <w:rsid w:val="00FE6139"/>
    <w:rsid w:val="00FE7A68"/>
    <w:rsid w:val="00FF0B4C"/>
    <w:rsid w:val="00FF0E71"/>
    <w:rsid w:val="00FF13DF"/>
    <w:rsid w:val="00FF2A52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p-kommunikation.de/index.php/geo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EA5E-BC56-4644-AF2D-BCB39C78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624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14</cp:revision>
  <cp:lastPrinted>2015-06-03T15:50:00Z</cp:lastPrinted>
  <dcterms:created xsi:type="dcterms:W3CDTF">2015-06-01T11:59:00Z</dcterms:created>
  <dcterms:modified xsi:type="dcterms:W3CDTF">2015-06-08T09:57:00Z</dcterms:modified>
</cp:coreProperties>
</file>