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A6" w:rsidRPr="002B38D3" w:rsidRDefault="00A17FA6" w:rsidP="00A17FA6">
      <w:pPr>
        <w:ind w:right="1982"/>
        <w:rPr>
          <w:b/>
          <w:sz w:val="40"/>
        </w:rPr>
      </w:pPr>
      <w:r w:rsidRPr="002B38D3">
        <w:rPr>
          <w:b/>
          <w:sz w:val="40"/>
        </w:rPr>
        <w:t>Presse Fakten</w:t>
      </w:r>
    </w:p>
    <w:p w:rsidR="00127925" w:rsidRPr="002B38D3" w:rsidRDefault="00A17FA6" w:rsidP="00A31463">
      <w:pPr>
        <w:ind w:right="2654"/>
      </w:pPr>
      <w:r w:rsidRPr="002B38D3">
        <w:t>Herstellung von Leistungs- und großen Verteilertransformatoren</w:t>
      </w:r>
      <w:r w:rsidR="00585CE6" w:rsidRPr="002B38D3">
        <w:t xml:space="preserve"> </w:t>
      </w:r>
    </w:p>
    <w:p w:rsidR="009A2A3F" w:rsidRPr="002B38D3" w:rsidRDefault="005D2942" w:rsidP="003408F6">
      <w:pPr>
        <w:ind w:right="17"/>
        <w:rPr>
          <w:rFonts w:eastAsia="Arial"/>
          <w:b/>
          <w:bCs/>
        </w:rPr>
      </w:pPr>
      <w:r w:rsidRPr="002B38D3">
        <w:rPr>
          <w:b/>
          <w:bCs/>
          <w:sz w:val="28"/>
          <w:szCs w:val="28"/>
        </w:rPr>
        <w:t xml:space="preserve">Georg und </w:t>
      </w:r>
      <w:proofErr w:type="spellStart"/>
      <w:r w:rsidRPr="002B38D3">
        <w:rPr>
          <w:b/>
          <w:bCs/>
          <w:sz w:val="28"/>
          <w:szCs w:val="28"/>
        </w:rPr>
        <w:t>Güdel</w:t>
      </w:r>
      <w:proofErr w:type="spellEnd"/>
      <w:r w:rsidRPr="002B38D3">
        <w:rPr>
          <w:b/>
          <w:bCs/>
          <w:sz w:val="28"/>
          <w:szCs w:val="28"/>
        </w:rPr>
        <w:t xml:space="preserve"> Group vereinbaren strategische Kooperation</w:t>
      </w:r>
      <w:r w:rsidR="00CF76A5" w:rsidRPr="002B38D3">
        <w:rPr>
          <w:b/>
          <w:sz w:val="28"/>
        </w:rPr>
        <w:t xml:space="preserve"> </w:t>
      </w:r>
    </w:p>
    <w:p w:rsidR="005D2942" w:rsidRPr="002B38D3" w:rsidRDefault="005D2942" w:rsidP="003408F6">
      <w:pPr>
        <w:ind w:right="17"/>
        <w:jc w:val="both"/>
        <w:rPr>
          <w:rFonts w:eastAsia="Arial"/>
        </w:rPr>
      </w:pPr>
      <w:r w:rsidRPr="002B38D3">
        <w:rPr>
          <w:bCs/>
        </w:rPr>
        <w:t>Kernfertigung im Transformatorenbau auf dem Weg zu Industrie 4.0</w:t>
      </w:r>
    </w:p>
    <w:p w:rsidR="005D2942" w:rsidRPr="002B38D3" w:rsidRDefault="005D2942" w:rsidP="003408F6">
      <w:pPr>
        <w:ind w:right="2654"/>
        <w:rPr>
          <w:b/>
        </w:rPr>
      </w:pPr>
      <w:r w:rsidRPr="002B38D3">
        <w:rPr>
          <w:b/>
        </w:rPr>
        <w:t xml:space="preserve">Kreuztal/Langenthal, </w:t>
      </w:r>
      <w:r w:rsidR="005C7823">
        <w:rPr>
          <w:b/>
        </w:rPr>
        <w:t>19</w:t>
      </w:r>
      <w:r w:rsidR="00A76257" w:rsidRPr="002B38D3">
        <w:rPr>
          <w:b/>
        </w:rPr>
        <w:t>. Jun</w:t>
      </w:r>
      <w:r w:rsidR="003C1CFF" w:rsidRPr="002B38D3">
        <w:rPr>
          <w:b/>
        </w:rPr>
        <w:t xml:space="preserve">i 2017   </w:t>
      </w:r>
      <w:r w:rsidR="009A2A3F" w:rsidRPr="002B38D3">
        <w:rPr>
          <w:b/>
        </w:rPr>
        <w:t xml:space="preserve"> </w:t>
      </w:r>
      <w:r w:rsidRPr="002B38D3">
        <w:rPr>
          <w:b/>
        </w:rPr>
        <w:t xml:space="preserve">Die Heinrich Georg GmbH Maschinenfabrik und die </w:t>
      </w:r>
      <w:proofErr w:type="spellStart"/>
      <w:r w:rsidRPr="002B38D3">
        <w:rPr>
          <w:b/>
        </w:rPr>
        <w:t>Güdel</w:t>
      </w:r>
      <w:proofErr w:type="spellEnd"/>
      <w:r w:rsidRPr="002B38D3">
        <w:rPr>
          <w:b/>
        </w:rPr>
        <w:t xml:space="preserve"> Group AG haben einen Kooperationsvertrag über die gemeinsame Entwicklung von Anlagen für das automatische Stapeln von Transformatorenkernen geschlossen. Die Firma Georg bringt ihr Know-how im Anlagenbau ein, </w:t>
      </w:r>
      <w:proofErr w:type="spellStart"/>
      <w:r w:rsidRPr="002B38D3">
        <w:rPr>
          <w:b/>
        </w:rPr>
        <w:t>Güdel</w:t>
      </w:r>
      <w:proofErr w:type="spellEnd"/>
      <w:r w:rsidRPr="002B38D3">
        <w:rPr>
          <w:b/>
        </w:rPr>
        <w:t xml:space="preserve"> die Robotertechnik für das automatische Legen der Bleche. So entstehen in Zukunft Anlagen, die die Produktion von Transformatoren beschleunigen, manuellen Zeitaufwand reduzieren und hohe Flexibilität in der Produktion ermöglichen. Darüber hinaus ebnet der intensive Datentransfer den Weg zu Industrie 4.0. </w:t>
      </w:r>
    </w:p>
    <w:p w:rsidR="005D2942" w:rsidRPr="002B38D3" w:rsidRDefault="005D2942" w:rsidP="003408F6">
      <w:pPr>
        <w:ind w:right="2654"/>
      </w:pPr>
      <w:r w:rsidRPr="002B38D3">
        <w:t xml:space="preserve">Georg ist führend in Produktionsanlagen für die Transformatorenindustrie und verfügt bereits über eigene Automatisierungslösungen. Viele </w:t>
      </w:r>
      <w:proofErr w:type="spellStart"/>
      <w:r w:rsidRPr="002B38D3">
        <w:t>Georg-Kunden</w:t>
      </w:r>
      <w:proofErr w:type="spellEnd"/>
      <w:r w:rsidRPr="002B38D3">
        <w:t xml:space="preserve"> stapeln jedoch bei der Herstellung von Leistungs- und großen Verteiltransformatoren in Größenordnungen von bis zu mehreren hundert Tonnen die einzelnen Bleche für die Kerne der Transformatoren oft noch mit hohem Zeitaufwand manuell. Das Potenzial moderner Handlingsysteme und der Vernetzung von Daten bleibt bisher oft ungenutzt. Besonders für Offline-Anlagen existieren bisher nur sehr wenige </w:t>
      </w:r>
      <w:proofErr w:type="spellStart"/>
      <w:r w:rsidRPr="002B38D3">
        <w:t>hochautomatisierte</w:t>
      </w:r>
      <w:proofErr w:type="spellEnd"/>
      <w:r w:rsidRPr="002B38D3">
        <w:t xml:space="preserve"> Systeme. </w:t>
      </w:r>
    </w:p>
    <w:p w:rsidR="005D2942" w:rsidRPr="002B38D3" w:rsidRDefault="005D2942" w:rsidP="003408F6">
      <w:pPr>
        <w:ind w:right="2654"/>
      </w:pPr>
      <w:proofErr w:type="spellStart"/>
      <w:r w:rsidRPr="002B38D3">
        <w:t>Güdel</w:t>
      </w:r>
      <w:proofErr w:type="spellEnd"/>
      <w:r w:rsidRPr="002B38D3">
        <w:t xml:space="preserve"> hat auf Basis seiner Roboterportale bereits ein automatisches Kernlegesystem für Transformatoren im Bereich von 50 kg bis 350 t Gewicht entwickelt und bei einem europaweit führenden Transformatorenhersteller in Betrieb genommen. Die Portalroboter aus der eigenen Fertigung benötigen dank ihrer hohen Positionier- und Wiederholgenauigkeit keine externen Zentriereinheiten und erzielen so deutlich reduzierte Produktionszeiten. </w:t>
      </w:r>
    </w:p>
    <w:p w:rsidR="005D2942" w:rsidRPr="002B38D3" w:rsidRDefault="005D2942" w:rsidP="003408F6">
      <w:pPr>
        <w:ind w:right="2654"/>
      </w:pPr>
      <w:r w:rsidRPr="002B38D3">
        <w:t xml:space="preserve">Die </w:t>
      </w:r>
      <w:proofErr w:type="spellStart"/>
      <w:r w:rsidRPr="002B38D3">
        <w:t>Güdel</w:t>
      </w:r>
      <w:proofErr w:type="spellEnd"/>
      <w:r w:rsidRPr="002B38D3">
        <w:t xml:space="preserve"> Group realisiert mit ihren führenden Technologien Lösungen für Bewegungsaufgaben in der industriellen Automation. Martin </w:t>
      </w:r>
      <w:proofErr w:type="spellStart"/>
      <w:r w:rsidRPr="002B38D3">
        <w:t>Sträb</w:t>
      </w:r>
      <w:proofErr w:type="spellEnd"/>
      <w:r w:rsidRPr="002B38D3">
        <w:t xml:space="preserve">, CEO </w:t>
      </w:r>
      <w:proofErr w:type="spellStart"/>
      <w:r w:rsidRPr="002B38D3">
        <w:t>Güdel</w:t>
      </w:r>
      <w:proofErr w:type="spellEnd"/>
      <w:r w:rsidRPr="002B38D3">
        <w:t xml:space="preserve"> Group, betont: „Gemeinsam mit unserem Partner Georg Trafoanlagen werden wir noch bessere Automationslösungen für die Transformationsindustrie erarbeiten. Die Effizienz wird weiter erhöht und damit auch die Zufriedenheit unserer Kunden. Ich freue mich auf unsere gemeinsame Arbeit.“ </w:t>
      </w:r>
    </w:p>
    <w:p w:rsidR="005D2942" w:rsidRPr="002B38D3" w:rsidRDefault="005D2942" w:rsidP="003408F6">
      <w:pPr>
        <w:ind w:right="2654"/>
      </w:pPr>
      <w:r w:rsidRPr="002B38D3">
        <w:t xml:space="preserve">Georg bringt in die Zusammenarbeit profunde Kenntnis der gesamten Anlagentechnik in der </w:t>
      </w:r>
      <w:proofErr w:type="spellStart"/>
      <w:r w:rsidRPr="002B38D3">
        <w:t>Trafoindustrie</w:t>
      </w:r>
      <w:proofErr w:type="spellEnd"/>
      <w:r w:rsidRPr="002B38D3">
        <w:t xml:space="preserve"> ein – vom Abwickeln des Bandes vom </w:t>
      </w:r>
      <w:proofErr w:type="spellStart"/>
      <w:r w:rsidRPr="002B38D3">
        <w:t>Coil</w:t>
      </w:r>
      <w:proofErr w:type="spellEnd"/>
      <w:r w:rsidRPr="002B38D3">
        <w:t xml:space="preserve"> über das Längsteilen des Bandes bis zum Schneiden der Bleche und dem Stapeln der Kerne. </w:t>
      </w:r>
      <w:proofErr w:type="spellStart"/>
      <w:r w:rsidRPr="002B38D3">
        <w:t>Güdel</w:t>
      </w:r>
      <w:proofErr w:type="spellEnd"/>
      <w:r w:rsidRPr="002B38D3">
        <w:t xml:space="preserve"> steuert die Roboter-Handlingsysteme und die Vernetzung der einzelnen Komponenten untereinander bei. </w:t>
      </w:r>
    </w:p>
    <w:p w:rsidR="005D2942" w:rsidRPr="002B38D3" w:rsidRDefault="005D2942" w:rsidP="003408F6">
      <w:pPr>
        <w:ind w:right="2654"/>
      </w:pPr>
      <w:r w:rsidRPr="002B38D3">
        <w:t>Der Fokus der ersten gemeinsamen Projekte liegt auf der Entwicklung einer Offline-Anlage für das automatische Stapeln von Transformatorkernen, denn es gibt mehrere Kunden von Georg, die die Bleche auf Vorrat schneiden, sie einlagern und erst zu einem späteren Zeitpunkt mit einer Offline-Anlage zu Kernen stapeln wollen.</w:t>
      </w:r>
    </w:p>
    <w:p w:rsidR="005D2942" w:rsidRPr="002B38D3" w:rsidRDefault="005D2942" w:rsidP="003408F6">
      <w:pPr>
        <w:ind w:right="2654"/>
      </w:pPr>
      <w:r w:rsidRPr="002B38D3">
        <w:t xml:space="preserve">Die in der </w:t>
      </w:r>
      <w:proofErr w:type="spellStart"/>
      <w:r w:rsidRPr="002B38D3">
        <w:t>Georg-Anlage</w:t>
      </w:r>
      <w:proofErr w:type="spellEnd"/>
      <w:r w:rsidRPr="002B38D3">
        <w:t xml:space="preserve"> geschnittenen und zwischengelagerten Bleche werden von </w:t>
      </w:r>
      <w:proofErr w:type="spellStart"/>
      <w:r w:rsidRPr="002B38D3">
        <w:t>Güdel-Robotern</w:t>
      </w:r>
      <w:proofErr w:type="spellEnd"/>
      <w:r w:rsidRPr="002B38D3">
        <w:t xml:space="preserve"> aufgenommen und vollautomatisch gelegt. Die Roboter erzielen beim Positionieren höchste </w:t>
      </w:r>
      <w:proofErr w:type="spellStart"/>
      <w:r w:rsidRPr="002B38D3">
        <w:t>Genauigkeiten</w:t>
      </w:r>
      <w:proofErr w:type="spellEnd"/>
      <w:r w:rsidRPr="002B38D3">
        <w:t xml:space="preserve"> und beschleunigen darüber hinaus den Kernlegeprozess deutlich. Der direkte Transfer der Daten von der Schneidanlage zur Robotereinheit macht zeitraubende manuelle Prozesse </w:t>
      </w:r>
      <w:r w:rsidRPr="002B38D3">
        <w:lastRenderedPageBreak/>
        <w:t>überflüssig. Durch diese Datenkopplung lassen sich die neuen Systeme leicht in digital vernetzte Umgebungen einbinden und ebnen so den Weg zu Industrie 4.0.</w:t>
      </w:r>
    </w:p>
    <w:p w:rsidR="005D2942" w:rsidRPr="002B38D3" w:rsidRDefault="005D2942" w:rsidP="003408F6">
      <w:pPr>
        <w:ind w:right="2654"/>
      </w:pPr>
      <w:r w:rsidRPr="002B38D3">
        <w:t xml:space="preserve">Bernd Peter Schmidt, der Leiter des Geschäftsbereiches Trafoanlagen bei Georg, sieht für seine Kunden deutliche Vorteile: „Durch die Kooperation beider Unternehmen – die in jeweils ihrer Branche eine hervorragende Reputation haben – werden wir vollständige Anlagen liefern, die das Stapeln der Bleche sehr viel effizienter machen. Wir nutzen die enorme Erfahrung und bewährte Standardkomponenten von </w:t>
      </w:r>
      <w:proofErr w:type="spellStart"/>
      <w:r w:rsidRPr="002B38D3">
        <w:t>Güdel</w:t>
      </w:r>
      <w:proofErr w:type="spellEnd"/>
      <w:r w:rsidRPr="002B38D3">
        <w:t xml:space="preserve">. Das bedeutet für unsere Kunden: innovative und gleichzeitig zuverlässige Technik mit deutlichen Kostenvorteilen.“ </w:t>
      </w:r>
    </w:p>
    <w:p w:rsidR="005D2942" w:rsidRPr="002B38D3" w:rsidRDefault="005D2942" w:rsidP="003408F6">
      <w:pPr>
        <w:ind w:right="2654"/>
      </w:pPr>
      <w:proofErr w:type="spellStart"/>
      <w:r w:rsidRPr="002B38D3">
        <w:t>Rocco</w:t>
      </w:r>
      <w:proofErr w:type="spellEnd"/>
      <w:r w:rsidRPr="002B38D3">
        <w:t xml:space="preserve"> </w:t>
      </w:r>
      <w:proofErr w:type="spellStart"/>
      <w:r w:rsidRPr="002B38D3">
        <w:t>Montalenti</w:t>
      </w:r>
      <w:proofErr w:type="spellEnd"/>
      <w:r w:rsidRPr="002B38D3">
        <w:t xml:space="preserve">, General Manager Business Unit Technologies bei </w:t>
      </w:r>
      <w:proofErr w:type="spellStart"/>
      <w:r w:rsidRPr="002B38D3">
        <w:t>Güdel</w:t>
      </w:r>
      <w:proofErr w:type="spellEnd"/>
      <w:r w:rsidRPr="002B38D3">
        <w:t xml:space="preserve">, vertraut auf die Marktkenntnis von Georg: „Georg stellt seit über 30 Jahren Trafoanlagen her und hat weltweit einen beeindruckenden Marktanteil. Die Mitarbeiter von Georg kennen die Bedingungen in der </w:t>
      </w:r>
      <w:proofErr w:type="spellStart"/>
      <w:r w:rsidRPr="002B38D3">
        <w:t>Trafoindustrie</w:t>
      </w:r>
      <w:proofErr w:type="spellEnd"/>
      <w:r w:rsidRPr="002B38D3">
        <w:t xml:space="preserve"> in- und auswendig. So können wir gemeinsam Lösungen aus einem Guss entwickeln, die exakt an die Bedürfnisse unserer gemeinsamen Kunden angepasst sind.“ </w:t>
      </w:r>
    </w:p>
    <w:p w:rsidR="005D2942" w:rsidRPr="002B38D3" w:rsidRDefault="005D2942" w:rsidP="003408F6">
      <w:pPr>
        <w:ind w:right="2654"/>
      </w:pPr>
      <w:r w:rsidRPr="002B38D3">
        <w:t xml:space="preserve">Die Kooperation steht im Einklang mit der Philosophie beider Unternehmen, optimale Lösungen für reibungslose Produktionsprozesse bei Transformatoren anzubieten. </w:t>
      </w:r>
    </w:p>
    <w:p w:rsidR="00243859" w:rsidRPr="002B38D3" w:rsidRDefault="003408F6" w:rsidP="003408F6">
      <w:pPr>
        <w:ind w:right="2654"/>
        <w:rPr>
          <w:b/>
          <w:lang w:eastAsia="de-DE"/>
        </w:rPr>
      </w:pPr>
      <w:r w:rsidRPr="002B38D3">
        <w:rPr>
          <w:b/>
          <w:lang w:eastAsia="de-DE"/>
        </w:rPr>
        <w:t>4.</w:t>
      </w:r>
      <w:r w:rsidR="00C92D61">
        <w:rPr>
          <w:b/>
          <w:lang w:eastAsia="de-DE"/>
        </w:rPr>
        <w:t>3</w:t>
      </w:r>
      <w:r w:rsidR="00FA398D" w:rsidRPr="002B38D3">
        <w:rPr>
          <w:b/>
          <w:lang w:eastAsia="de-DE"/>
        </w:rPr>
        <w:t>0</w:t>
      </w:r>
      <w:r w:rsidR="00243859" w:rsidRPr="002B38D3">
        <w:rPr>
          <w:b/>
          <w:lang w:eastAsia="de-DE"/>
        </w:rPr>
        <w:t>0 Zeichen einschließlich Leerzeichen und Vorspann</w:t>
      </w:r>
    </w:p>
    <w:p w:rsidR="003408F6" w:rsidRPr="002B38D3" w:rsidRDefault="003408F6" w:rsidP="008166B5">
      <w:pPr>
        <w:spacing w:before="240"/>
        <w:ind w:right="2654"/>
        <w:rPr>
          <w:b/>
          <w:sz w:val="22"/>
        </w:rPr>
      </w:pPr>
      <w:r w:rsidRPr="002B38D3">
        <w:rPr>
          <w:b/>
          <w:sz w:val="22"/>
        </w:rPr>
        <w:t>Über die Heinrich Georg Maschinenfabrik</w:t>
      </w:r>
    </w:p>
    <w:p w:rsidR="00B42861" w:rsidRPr="002B38D3" w:rsidRDefault="003408F6" w:rsidP="00B42861">
      <w:pPr>
        <w:ind w:right="2654"/>
      </w:pPr>
      <w:r w:rsidRPr="002B38D3">
        <w:t xml:space="preserve">GEORG </w:t>
      </w:r>
      <w:r w:rsidR="00B42861" w:rsidRPr="002B38D3">
        <w:t xml:space="preserve">Für starke Hightech-Lösungen im Maschinenbau ist Georg ein weltweit gefragter Partner. Die fortschrittlichen Bandanlagen und Sonderwerkzeugmaschinen sowie Produktionsanlagen, Maschinen und Vorrichtungen für die Transformatorenindustrie sind international in renommierten Unternehmen im Einsatz. </w:t>
      </w:r>
    </w:p>
    <w:p w:rsidR="00B42861" w:rsidRPr="002B38D3" w:rsidRDefault="00B42861" w:rsidP="00B42861">
      <w:pPr>
        <w:ind w:right="2654"/>
      </w:pPr>
      <w:r w:rsidRPr="002B38D3">
        <w:t>Mit seinen verschiedenen Produktbereichen bedient das in dritter Generation geführte Familienunternehmen mit seinen über 450 Mitarbeitern verschiedenste Märkte und Kunden weltweit</w:t>
      </w:r>
      <w:r w:rsidRPr="00D853C3">
        <w:t xml:space="preserve">. </w:t>
      </w:r>
      <w:r w:rsidR="008166B5" w:rsidRPr="00D853C3">
        <w:t xml:space="preserve">Georg ist </w:t>
      </w:r>
      <w:r w:rsidRPr="00D853C3">
        <w:t xml:space="preserve">als Spartenorganisation </w:t>
      </w:r>
      <w:r w:rsidR="008166B5" w:rsidRPr="00D853C3">
        <w:t>aufgestellt, die</w:t>
      </w:r>
      <w:r w:rsidRPr="00D853C3">
        <w:t xml:space="preserve"> drei </w:t>
      </w:r>
      <w:r w:rsidR="008166B5" w:rsidRPr="00D853C3">
        <w:t>Geschäftsbereiche</w:t>
      </w:r>
      <w:r w:rsidRPr="00D853C3">
        <w:t xml:space="preserve"> agier</w:t>
      </w:r>
      <w:r w:rsidR="008166B5" w:rsidRPr="00D853C3">
        <w:t>en</w:t>
      </w:r>
      <w:r w:rsidRPr="00D853C3">
        <w:t xml:space="preserve"> am Markt als </w:t>
      </w:r>
      <w:r w:rsidR="004F21FA" w:rsidRPr="00D853C3">
        <w:t xml:space="preserve">eigenständige </w:t>
      </w:r>
      <w:r w:rsidRPr="00D853C3">
        <w:t>Profitcenter.</w:t>
      </w:r>
      <w:r w:rsidRPr="002B38D3">
        <w:t xml:space="preserve"> </w:t>
      </w:r>
    </w:p>
    <w:p w:rsidR="00B42861" w:rsidRPr="002B38D3" w:rsidRDefault="00B42861" w:rsidP="00B42861">
      <w:pPr>
        <w:ind w:right="2654"/>
      </w:pPr>
      <w:r w:rsidRPr="002B38D3">
        <w:t>Die Geschäftsbereiche Georg Bandanlagen, Georg Trafoanlagen und Georg Werkzeugmaschinen werden durch eine eigene Mechanische Fertigung am Hauptstandort in Kreuztal (NRW) unterstützt. Hinzu kommen eine Reihe von Zentralfunktionen, die unter dem zusätzlichen Geschäftsbereich Georg Corporate Services zusammengeführt sind. International vor Ort für seine Kunden agiert das Unternehmen mit weltweiten Vertriebs- und Serviceniederlassungen.</w:t>
      </w:r>
    </w:p>
    <w:p w:rsidR="00B42861" w:rsidRPr="002B38D3" w:rsidRDefault="00B42861" w:rsidP="00B42861">
      <w:pPr>
        <w:pStyle w:val="Default"/>
        <w:spacing w:line="360" w:lineRule="auto"/>
        <w:rPr>
          <w:rFonts w:eastAsia="Arial"/>
        </w:rPr>
      </w:pPr>
      <w:r w:rsidRPr="002B38D3">
        <w:rPr>
          <w:b/>
          <w:bCs/>
          <w:sz w:val="22"/>
          <w:szCs w:val="22"/>
        </w:rPr>
        <w:t>Georg Trafoanlagen</w:t>
      </w:r>
    </w:p>
    <w:p w:rsidR="00B42861" w:rsidRPr="002B38D3" w:rsidRDefault="00B42861" w:rsidP="00B42861">
      <w:pPr>
        <w:ind w:right="2654"/>
      </w:pPr>
      <w:r w:rsidRPr="002B38D3">
        <w:t xml:space="preserve">Der Technologie- und </w:t>
      </w:r>
      <w:proofErr w:type="spellStart"/>
      <w:r w:rsidRPr="002B38D3">
        <w:t>Weltmarktfu</w:t>
      </w:r>
      <w:proofErr w:type="spellEnd"/>
      <w:r w:rsidRPr="002B38D3">
        <w:t>̈</w:t>
      </w:r>
      <w:proofErr w:type="spellStart"/>
      <w:r w:rsidRPr="002B38D3">
        <w:t>hrer</w:t>
      </w:r>
      <w:proofErr w:type="spellEnd"/>
      <w:r w:rsidRPr="002B38D3">
        <w:t xml:space="preserve"> schafft mit kreativem Wissensvorsprung effiziente und fortschrittliche Maschinen, Anlagen und Vorrichtungen für die Transformatorenproduktion. Mehr als weltweit 900 gelieferte Anlagen </w:t>
      </w:r>
      <w:proofErr w:type="spellStart"/>
      <w:r w:rsidRPr="002B38D3">
        <w:t>fu</w:t>
      </w:r>
      <w:proofErr w:type="spellEnd"/>
      <w:r w:rsidRPr="002B38D3">
        <w:t xml:space="preserve">̈r renommierte Transformatorenhersteller unterstreichen das Vertrauen in die wegweisende </w:t>
      </w:r>
      <w:proofErr w:type="spellStart"/>
      <w:r w:rsidRPr="002B38D3">
        <w:t>Georg-Technologie</w:t>
      </w:r>
      <w:proofErr w:type="spellEnd"/>
      <w:r w:rsidRPr="002B38D3">
        <w:t>.</w:t>
      </w:r>
    </w:p>
    <w:p w:rsidR="00B42861" w:rsidRPr="002B38D3" w:rsidRDefault="00B42861" w:rsidP="00B42861">
      <w:pPr>
        <w:tabs>
          <w:tab w:val="left" w:pos="3500"/>
        </w:tabs>
        <w:spacing w:line="360" w:lineRule="auto"/>
      </w:pPr>
      <w:r w:rsidRPr="002B38D3">
        <w:t>Weitere Informationen unter: www.georg.com</w:t>
      </w:r>
    </w:p>
    <w:p w:rsidR="00B42861" w:rsidRPr="008166B5" w:rsidRDefault="00B42861" w:rsidP="008166B5">
      <w:pPr>
        <w:pStyle w:val="Default"/>
        <w:spacing w:line="360" w:lineRule="auto"/>
        <w:rPr>
          <w:b/>
          <w:bCs/>
          <w:sz w:val="22"/>
          <w:szCs w:val="22"/>
        </w:rPr>
      </w:pPr>
      <w:r w:rsidRPr="008166B5">
        <w:rPr>
          <w:b/>
          <w:bCs/>
          <w:sz w:val="22"/>
          <w:szCs w:val="22"/>
        </w:rPr>
        <w:t xml:space="preserve">Über die </w:t>
      </w:r>
      <w:proofErr w:type="spellStart"/>
      <w:r w:rsidRPr="008166B5">
        <w:rPr>
          <w:b/>
          <w:bCs/>
          <w:sz w:val="22"/>
          <w:szCs w:val="22"/>
        </w:rPr>
        <w:t>Güdel</w:t>
      </w:r>
      <w:proofErr w:type="spellEnd"/>
      <w:r w:rsidRPr="008166B5">
        <w:rPr>
          <w:b/>
          <w:bCs/>
          <w:sz w:val="22"/>
          <w:szCs w:val="22"/>
        </w:rPr>
        <w:t xml:space="preserve"> Group AG</w:t>
      </w:r>
    </w:p>
    <w:p w:rsidR="00B42861" w:rsidRPr="002B38D3" w:rsidRDefault="00B42861" w:rsidP="00B42861">
      <w:pPr>
        <w:rPr>
          <w:rFonts w:eastAsia="Arial"/>
        </w:rPr>
      </w:pPr>
      <w:r w:rsidRPr="002B38D3">
        <w:t xml:space="preserve">Die </w:t>
      </w:r>
      <w:proofErr w:type="spellStart"/>
      <w:r w:rsidRPr="002B38D3">
        <w:t>Güdel</w:t>
      </w:r>
      <w:proofErr w:type="spellEnd"/>
      <w:r w:rsidRPr="002B38D3">
        <w:t xml:space="preserve"> Group ist Hersteller von hochpräzisen Maschinenkomponenten und Anbieter von anspruchsvollen Automatisierungslösungen. Die Produktpalette </w:t>
      </w:r>
      <w:r w:rsidRPr="002B38D3">
        <w:lastRenderedPageBreak/>
        <w:t xml:space="preserve">reicht von Linearführungen, Zahnstangen, Ritzeln und Getrieben über Linearachsen hin zu Portalrobotern. Die Produkte stellt </w:t>
      </w:r>
      <w:proofErr w:type="spellStart"/>
      <w:r w:rsidRPr="002B38D3">
        <w:t>Güdel</w:t>
      </w:r>
      <w:proofErr w:type="spellEnd"/>
      <w:r w:rsidRPr="002B38D3">
        <w:t xml:space="preserve"> zu Systemen mit besonderer Steuerungsintelligenz und zu kompletten Anlagen zusammen, die in den Branchen Automobil, Reifen, Metall, Eisenbahn, Intralogistik, Pharmazie, erneuerbare Energien, Holz, Luft- und Raumfahrt zum Einsatz kommen. </w:t>
      </w:r>
    </w:p>
    <w:p w:rsidR="00B42861" w:rsidRPr="002B38D3" w:rsidRDefault="00B42861" w:rsidP="00B42861">
      <w:pPr>
        <w:rPr>
          <w:rFonts w:eastAsia="Arial"/>
        </w:rPr>
      </w:pPr>
      <w:r w:rsidRPr="002B38D3">
        <w:t xml:space="preserve">Die </w:t>
      </w:r>
      <w:proofErr w:type="spellStart"/>
      <w:r w:rsidRPr="002B38D3">
        <w:t>Güdel</w:t>
      </w:r>
      <w:proofErr w:type="spellEnd"/>
      <w:r w:rsidRPr="002B38D3">
        <w:t xml:space="preserve"> Technologie zeichnet sich durch Innovation, Qualität und Modularität aus. Weltweit beschäftigt die </w:t>
      </w:r>
      <w:proofErr w:type="spellStart"/>
      <w:r w:rsidRPr="002B38D3">
        <w:t>Güdel</w:t>
      </w:r>
      <w:proofErr w:type="spellEnd"/>
      <w:r w:rsidRPr="002B38D3">
        <w:t xml:space="preserve"> Group rund 1.200 Mitarbeiter an über 30 Standorten. Seit Gründung vor über 60 Jahren befindet sich die Unternehmensgruppe im Besitz der Eigentümerfamilie.</w:t>
      </w:r>
    </w:p>
    <w:p w:rsidR="00B42861" w:rsidRPr="002B38D3" w:rsidRDefault="00B42861" w:rsidP="008166B5">
      <w:r w:rsidRPr="002B38D3">
        <w:t xml:space="preserve">Der Hauptsitz der </w:t>
      </w:r>
      <w:proofErr w:type="spellStart"/>
      <w:r w:rsidRPr="002B38D3">
        <w:t>Güdel</w:t>
      </w:r>
      <w:proofErr w:type="spellEnd"/>
      <w:r w:rsidRPr="002B38D3">
        <w:t xml:space="preserve"> Group ist in der Schweiz.</w:t>
      </w:r>
    </w:p>
    <w:tbl>
      <w:tblPr>
        <w:tblStyle w:val="Tabellengitternetz"/>
        <w:tblW w:w="7650" w:type="dxa"/>
        <w:tblLayout w:type="fixed"/>
        <w:tblLook w:val="04A0"/>
      </w:tblPr>
      <w:tblGrid>
        <w:gridCol w:w="3964"/>
        <w:gridCol w:w="3686"/>
      </w:tblGrid>
      <w:tr w:rsidR="007D448F" w:rsidRPr="002B38D3" w:rsidTr="00DB30A7">
        <w:tc>
          <w:tcPr>
            <w:tcW w:w="3964" w:type="dxa"/>
          </w:tcPr>
          <w:p w:rsidR="007D448F" w:rsidRPr="002B38D3" w:rsidRDefault="007D448F" w:rsidP="00525D07">
            <w:pPr>
              <w:keepNext/>
              <w:keepLines/>
              <w:spacing w:before="60"/>
              <w:ind w:right="176"/>
              <w:rPr>
                <w:b/>
              </w:rPr>
            </w:pPr>
            <w:r w:rsidRPr="002B38D3">
              <w:rPr>
                <w:b/>
              </w:rPr>
              <w:t>Kontakt:</w:t>
            </w:r>
          </w:p>
          <w:p w:rsidR="007D448F" w:rsidRPr="002B38D3" w:rsidRDefault="00861A83" w:rsidP="008C0EDC">
            <w:pPr>
              <w:keepLines/>
              <w:widowControl w:val="0"/>
              <w:ind w:right="176"/>
            </w:pPr>
            <w:r w:rsidRPr="002B38D3">
              <w:rPr>
                <w:szCs w:val="20"/>
              </w:rPr>
              <w:t>Heinrich Georg GmbH Maschinenfabrik</w:t>
            </w:r>
            <w:r w:rsidRPr="002B38D3">
              <w:rPr>
                <w:szCs w:val="20"/>
              </w:rPr>
              <w:br/>
            </w:r>
            <w:r w:rsidR="00F22109">
              <w:t>Thomas Kleb</w:t>
            </w:r>
            <w:r w:rsidR="008C0EDC">
              <w:br/>
            </w:r>
            <w:r w:rsidR="00F22109">
              <w:t>Leiter Marketing &amp; Kommunikation</w:t>
            </w:r>
            <w:r w:rsidRPr="002B38D3">
              <w:rPr>
                <w:szCs w:val="20"/>
              </w:rPr>
              <w:br/>
            </w:r>
            <w:proofErr w:type="spellStart"/>
            <w:r w:rsidRPr="002B38D3">
              <w:rPr>
                <w:szCs w:val="20"/>
              </w:rPr>
              <w:t>Langenauer</w:t>
            </w:r>
            <w:proofErr w:type="spellEnd"/>
            <w:r w:rsidRPr="002B38D3">
              <w:rPr>
                <w:szCs w:val="20"/>
              </w:rPr>
              <w:t xml:space="preserve"> Straße 12</w:t>
            </w:r>
            <w:r w:rsidRPr="002B38D3">
              <w:rPr>
                <w:szCs w:val="20"/>
              </w:rPr>
              <w:br/>
              <w:t>57223 Kreuztal</w:t>
            </w:r>
            <w:r w:rsidRPr="002B38D3">
              <w:rPr>
                <w:szCs w:val="20"/>
              </w:rPr>
              <w:br/>
              <w:t>Tel.:  +49.2732.779-539</w:t>
            </w:r>
            <w:r w:rsidRPr="002B38D3">
              <w:rPr>
                <w:szCs w:val="20"/>
              </w:rPr>
              <w:br/>
              <w:t>Fax:  +49.2732.779-39171</w:t>
            </w:r>
            <w:r w:rsidRPr="002B38D3">
              <w:rPr>
                <w:szCs w:val="20"/>
              </w:rPr>
              <w:br/>
              <w:t>www.georg.com</w:t>
            </w:r>
            <w:r w:rsidRPr="002B38D3">
              <w:rPr>
                <w:szCs w:val="20"/>
              </w:rPr>
              <w:br/>
              <w:t xml:space="preserve">E-Mail: </w:t>
            </w:r>
            <w:hyperlink r:id="rId8" w:history="1">
              <w:r w:rsidRPr="002B38D3">
                <w:t>thomas.kleb@georg.com</w:t>
              </w:r>
            </w:hyperlink>
          </w:p>
        </w:tc>
        <w:tc>
          <w:tcPr>
            <w:tcW w:w="3686" w:type="dxa"/>
          </w:tcPr>
          <w:p w:rsidR="007D448F" w:rsidRPr="002B38D3" w:rsidRDefault="007D448F" w:rsidP="00525D07">
            <w:pPr>
              <w:keepNext/>
              <w:keepLines/>
              <w:spacing w:before="60"/>
              <w:ind w:right="176"/>
              <w:rPr>
                <w:b/>
              </w:rPr>
            </w:pPr>
            <w:r w:rsidRPr="002B38D3">
              <w:rPr>
                <w:b/>
              </w:rPr>
              <w:t>Ansprechpartner für die Presse:</w:t>
            </w:r>
          </w:p>
          <w:p w:rsidR="007D448F" w:rsidRPr="002B38D3" w:rsidRDefault="007D448F" w:rsidP="00DB30A7">
            <w:pPr>
              <w:keepLines/>
              <w:widowControl w:val="0"/>
              <w:ind w:right="176"/>
            </w:pPr>
            <w:r w:rsidRPr="002B38D3">
              <w:t>VIP Kommunikation</w:t>
            </w:r>
            <w:r w:rsidRPr="002B38D3">
              <w:br/>
              <w:t>Dr.-Ing. Uwe Stein</w:t>
            </w:r>
            <w:r w:rsidR="00861A83" w:rsidRPr="002B38D3">
              <w:br/>
            </w:r>
            <w:r w:rsidRPr="002B38D3">
              <w:br/>
            </w:r>
            <w:proofErr w:type="spellStart"/>
            <w:r w:rsidRPr="002B38D3">
              <w:t>Dennewartstraße</w:t>
            </w:r>
            <w:proofErr w:type="spellEnd"/>
            <w:r w:rsidRPr="002B38D3">
              <w:t xml:space="preserve"> 25-27</w:t>
            </w:r>
            <w:r w:rsidRPr="002B38D3">
              <w:br/>
              <w:t>52068 Aachen</w:t>
            </w:r>
            <w:r w:rsidRPr="002B38D3">
              <w:br/>
              <w:t>Tel.:  +49.241.89468-55</w:t>
            </w:r>
            <w:r w:rsidRPr="002B38D3">
              <w:br/>
              <w:t>Fax:  +49.241.89468-44</w:t>
            </w:r>
            <w:r w:rsidRPr="002B38D3">
              <w:br/>
            </w:r>
            <w:hyperlink r:id="rId9" w:history="1">
              <w:r w:rsidRPr="002B38D3">
                <w:t>www.vip-kommunikation.de</w:t>
              </w:r>
            </w:hyperlink>
            <w:r w:rsidRPr="002B38D3">
              <w:br/>
            </w:r>
            <w:hyperlink r:id="rId10" w:history="1">
              <w:r w:rsidRPr="002B38D3">
                <w:t>stein@vip-kommunikation.de</w:t>
              </w:r>
            </w:hyperlink>
          </w:p>
        </w:tc>
      </w:tr>
    </w:tbl>
    <w:p w:rsidR="00E76E24" w:rsidRDefault="00E76E24" w:rsidP="00790A5D">
      <w:pPr>
        <w:keepNext/>
        <w:spacing w:before="120"/>
        <w:ind w:right="2654"/>
        <w:rPr>
          <w:b/>
          <w:sz w:val="24"/>
          <w:lang w:eastAsia="de-DE"/>
        </w:rPr>
      </w:pPr>
    </w:p>
    <w:p w:rsidR="00E76E24" w:rsidRDefault="00E76E24">
      <w:pPr>
        <w:tabs>
          <w:tab w:val="clear" w:pos="180"/>
        </w:tabs>
        <w:spacing w:after="0"/>
        <w:ind w:right="0"/>
        <w:rPr>
          <w:b/>
          <w:sz w:val="24"/>
          <w:lang w:eastAsia="de-DE"/>
        </w:rPr>
      </w:pPr>
      <w:r>
        <w:rPr>
          <w:b/>
          <w:sz w:val="24"/>
          <w:lang w:eastAsia="de-DE"/>
        </w:rPr>
        <w:br w:type="page"/>
      </w:r>
    </w:p>
    <w:p w:rsidR="00650B03" w:rsidRDefault="00650B03" w:rsidP="00790A5D">
      <w:pPr>
        <w:keepNext/>
        <w:spacing w:before="120"/>
        <w:ind w:right="2654"/>
        <w:rPr>
          <w:b/>
          <w:sz w:val="24"/>
          <w:lang w:eastAsia="de-DE"/>
        </w:rPr>
      </w:pPr>
      <w:r w:rsidRPr="002B38D3">
        <w:rPr>
          <w:b/>
          <w:sz w:val="24"/>
          <w:lang w:eastAsia="de-DE"/>
        </w:rPr>
        <w:lastRenderedPageBreak/>
        <w:t>Abbildungen</w:t>
      </w:r>
    </w:p>
    <w:p w:rsidR="005C7823" w:rsidRDefault="005C7823">
      <w:pPr>
        <w:tabs>
          <w:tab w:val="clear" w:pos="180"/>
        </w:tabs>
        <w:spacing w:after="0"/>
        <w:ind w:right="0"/>
        <w:rPr>
          <w:b/>
          <w:sz w:val="24"/>
          <w:lang w:eastAsia="de-DE"/>
        </w:rPr>
      </w:pPr>
    </w:p>
    <w:p w:rsidR="005C7823" w:rsidRPr="002B38D3" w:rsidRDefault="005C7823" w:rsidP="00790A5D">
      <w:pPr>
        <w:keepNext/>
        <w:spacing w:before="120"/>
        <w:ind w:right="2654"/>
        <w:rPr>
          <w:b/>
          <w:sz w:val="24"/>
          <w:lang w:eastAsia="de-DE"/>
        </w:rPr>
      </w:pPr>
    </w:p>
    <w:p w:rsidR="00031259" w:rsidRPr="002B38D3" w:rsidRDefault="00420FEA" w:rsidP="00031259">
      <w:pPr>
        <w:keepNext/>
        <w:tabs>
          <w:tab w:val="left" w:pos="8789"/>
        </w:tabs>
        <w:ind w:right="953"/>
        <w:rPr>
          <w:b/>
          <w:color w:val="FF0000"/>
          <w:sz w:val="24"/>
          <w:lang w:eastAsia="de-DE"/>
        </w:rPr>
      </w:pPr>
      <w:r w:rsidRPr="002B38D3">
        <w:rPr>
          <w:b/>
          <w:color w:val="FF0000"/>
          <w:sz w:val="24"/>
          <w:lang w:eastAsia="de-DE"/>
        </w:rPr>
        <w:sym w:font="Wingdings" w:char="F0E0"/>
      </w:r>
      <w:r w:rsidRPr="002B38D3">
        <w:rPr>
          <w:b/>
          <w:color w:val="FF0000"/>
          <w:sz w:val="24"/>
          <w:lang w:eastAsia="de-DE"/>
        </w:rPr>
        <w:t xml:space="preserve"> Download der </w:t>
      </w:r>
      <w:proofErr w:type="spellStart"/>
      <w:r w:rsidRPr="002B38D3">
        <w:rPr>
          <w:b/>
          <w:color w:val="FF0000"/>
          <w:sz w:val="24"/>
          <w:lang w:eastAsia="de-DE"/>
        </w:rPr>
        <w:t>hochaufgelösten</w:t>
      </w:r>
      <w:proofErr w:type="spellEnd"/>
      <w:r w:rsidRPr="002B38D3">
        <w:rPr>
          <w:b/>
          <w:color w:val="FF0000"/>
          <w:sz w:val="24"/>
          <w:lang w:eastAsia="de-DE"/>
        </w:rPr>
        <w:t xml:space="preserve"> </w:t>
      </w:r>
      <w:r w:rsidR="00434FFD" w:rsidRPr="002B38D3">
        <w:rPr>
          <w:b/>
          <w:color w:val="FF0000"/>
          <w:sz w:val="24"/>
          <w:lang w:eastAsia="de-DE"/>
        </w:rPr>
        <w:t>Abbildungen</w:t>
      </w:r>
      <w:r w:rsidRPr="002B38D3">
        <w:rPr>
          <w:b/>
          <w:color w:val="FF0000"/>
          <w:sz w:val="24"/>
          <w:lang w:eastAsia="de-DE"/>
        </w:rPr>
        <w:t>:</w:t>
      </w:r>
      <w:r w:rsidR="00031259" w:rsidRPr="002B38D3">
        <w:rPr>
          <w:b/>
          <w:color w:val="FF0000"/>
          <w:sz w:val="24"/>
          <w:lang w:eastAsia="de-DE"/>
        </w:rPr>
        <w:t xml:space="preserve"> </w:t>
      </w:r>
      <w:hyperlink r:id="rId11" w:history="1">
        <w:r w:rsidR="00861A83" w:rsidRPr="002B38D3">
          <w:rPr>
            <w:rStyle w:val="Hyperlink"/>
            <w:b/>
            <w:sz w:val="24"/>
            <w:lang w:eastAsia="de-DE"/>
          </w:rPr>
          <w:t>Pressefotos Georg</w:t>
        </w:r>
      </w:hyperlink>
    </w:p>
    <w:tbl>
      <w:tblPr>
        <w:tblStyle w:val="Tabellengitternetz"/>
        <w:tblpPr w:leftFromText="141" w:rightFromText="141" w:vertAnchor="text" w:tblpY="1"/>
        <w:tblOverlap w:val="never"/>
        <w:tblW w:w="0" w:type="auto"/>
        <w:tblLayout w:type="fixed"/>
        <w:tblLook w:val="04A0"/>
      </w:tblPr>
      <w:tblGrid>
        <w:gridCol w:w="3969"/>
        <w:gridCol w:w="4361"/>
      </w:tblGrid>
      <w:tr w:rsidR="00E0319A" w:rsidRPr="002B38D3" w:rsidTr="005376E2">
        <w:trPr>
          <w:trHeight w:val="1968"/>
        </w:trPr>
        <w:tc>
          <w:tcPr>
            <w:tcW w:w="3969" w:type="dxa"/>
          </w:tcPr>
          <w:p w:rsidR="00E0319A" w:rsidRPr="002B38D3" w:rsidRDefault="00E0319A" w:rsidP="002274A5">
            <w:pPr>
              <w:spacing w:before="60"/>
              <w:ind w:left="885" w:right="176" w:hanging="885"/>
              <w:rPr>
                <w:lang w:eastAsia="de-DE"/>
              </w:rPr>
            </w:pPr>
            <w:r w:rsidRPr="002B38D3">
              <w:rPr>
                <w:b/>
                <w:lang w:eastAsia="de-DE"/>
              </w:rPr>
              <w:t>Bild 1:</w:t>
            </w:r>
            <w:r w:rsidRPr="002B38D3">
              <w:rPr>
                <w:b/>
                <w:lang w:eastAsia="de-DE"/>
              </w:rPr>
              <w:tab/>
            </w:r>
            <w:r w:rsidR="00B42861" w:rsidRPr="002B38D3">
              <w:t xml:space="preserve">Martin </w:t>
            </w:r>
            <w:proofErr w:type="spellStart"/>
            <w:r w:rsidR="00B42861" w:rsidRPr="002B38D3">
              <w:t>Sträb</w:t>
            </w:r>
            <w:proofErr w:type="spellEnd"/>
            <w:r w:rsidR="00401411">
              <w:t xml:space="preserve"> (links)</w:t>
            </w:r>
            <w:r w:rsidR="00B42861" w:rsidRPr="002B38D3">
              <w:t xml:space="preserve">, CEO und Member of the </w:t>
            </w:r>
            <w:proofErr w:type="spellStart"/>
            <w:r w:rsidR="00B42861" w:rsidRPr="002B38D3">
              <w:t>Supervisory</w:t>
            </w:r>
            <w:proofErr w:type="spellEnd"/>
            <w:r w:rsidR="00B42861" w:rsidRPr="002B38D3">
              <w:t xml:space="preserve"> Board </w:t>
            </w:r>
            <w:proofErr w:type="spellStart"/>
            <w:r w:rsidR="00B42861" w:rsidRPr="002B38D3">
              <w:t>Güdel</w:t>
            </w:r>
            <w:proofErr w:type="spellEnd"/>
            <w:r w:rsidR="00B42861" w:rsidRPr="002B38D3">
              <w:t xml:space="preserve"> Group, Bernd Peter Schmidt, Geschäftsbereichsleiter Trafoanlagen und Mitglied der Geschäftsleitung bei Georg</w:t>
            </w:r>
          </w:p>
          <w:p w:rsidR="004F21FA" w:rsidRPr="002B38D3" w:rsidRDefault="00E0319A" w:rsidP="00555AE9">
            <w:pPr>
              <w:spacing w:before="60"/>
              <w:ind w:right="176"/>
              <w:rPr>
                <w:lang w:eastAsia="de-DE"/>
              </w:rPr>
            </w:pPr>
            <w:r w:rsidRPr="002B38D3">
              <w:rPr>
                <w:lang w:eastAsia="de-DE"/>
              </w:rPr>
              <w:t>Dateiname:</w:t>
            </w:r>
            <w:r w:rsidR="00863E10" w:rsidRPr="002B38D3">
              <w:rPr>
                <w:lang w:eastAsia="de-DE"/>
              </w:rPr>
              <w:br/>
            </w:r>
            <w:r w:rsidR="00555AE9" w:rsidRPr="00555AE9">
              <w:rPr>
                <w:lang w:eastAsia="de-DE"/>
              </w:rPr>
              <w:t>Georg GEORG+</w:t>
            </w:r>
            <w:proofErr w:type="spellStart"/>
            <w:r w:rsidR="00555AE9" w:rsidRPr="00555AE9">
              <w:rPr>
                <w:lang w:eastAsia="de-DE"/>
              </w:rPr>
              <w:t>GÜDEL</w:t>
            </w:r>
            <w:r w:rsidR="00863E10" w:rsidRPr="002B38D3">
              <w:rPr>
                <w:lang w:eastAsia="de-DE"/>
              </w:rPr>
              <w:t>.jpg</w:t>
            </w:r>
            <w:proofErr w:type="spellEnd"/>
          </w:p>
        </w:tc>
        <w:tc>
          <w:tcPr>
            <w:tcW w:w="4361" w:type="dxa"/>
          </w:tcPr>
          <w:p w:rsidR="00E0319A" w:rsidRPr="002B38D3" w:rsidRDefault="00555AE9" w:rsidP="002274A5">
            <w:pPr>
              <w:spacing w:before="60"/>
              <w:ind w:left="34" w:right="176"/>
              <w:jc w:val="center"/>
              <w:rPr>
                <w:lang w:eastAsia="de-DE"/>
              </w:rPr>
            </w:pPr>
            <w:r>
              <w:rPr>
                <w:noProof/>
                <w:lang w:eastAsia="de-DE"/>
              </w:rPr>
              <w:drawing>
                <wp:inline distT="0" distB="0" distL="0" distR="0">
                  <wp:extent cx="1424817" cy="1996721"/>
                  <wp:effectExtent l="19050" t="0" r="3933"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GEORG+GÜDEL.JPG"/>
                          <pic:cNvPicPr/>
                        </pic:nvPicPr>
                        <pic:blipFill rotWithShape="1">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
                          <a:stretch/>
                        </pic:blipFill>
                        <pic:spPr bwMode="auto">
                          <a:xfrm>
                            <a:off x="0" y="0"/>
                            <a:ext cx="1428938" cy="20024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E83E4D" w:rsidRPr="002B38D3" w:rsidTr="005376E2">
        <w:tc>
          <w:tcPr>
            <w:tcW w:w="3969" w:type="dxa"/>
          </w:tcPr>
          <w:p w:rsidR="00E83E4D" w:rsidRDefault="00E83E4D" w:rsidP="002274A5">
            <w:pPr>
              <w:spacing w:before="60"/>
              <w:ind w:left="885" w:right="176" w:hanging="885"/>
            </w:pPr>
            <w:r w:rsidRPr="002B38D3">
              <w:rPr>
                <w:b/>
                <w:lang w:eastAsia="de-DE"/>
              </w:rPr>
              <w:t xml:space="preserve">Bild </w:t>
            </w:r>
            <w:r w:rsidR="006938A0" w:rsidRPr="002B38D3">
              <w:rPr>
                <w:b/>
                <w:lang w:eastAsia="de-DE"/>
              </w:rPr>
              <w:t>2</w:t>
            </w:r>
            <w:r w:rsidR="00432B47">
              <w:rPr>
                <w:b/>
                <w:lang w:eastAsia="de-DE"/>
              </w:rPr>
              <w:t>a</w:t>
            </w:r>
            <w:r w:rsidRPr="002B38D3">
              <w:rPr>
                <w:b/>
                <w:lang w:eastAsia="de-DE"/>
              </w:rPr>
              <w:t>:</w:t>
            </w:r>
            <w:r w:rsidRPr="002B38D3">
              <w:rPr>
                <w:b/>
                <w:lang w:eastAsia="de-DE"/>
              </w:rPr>
              <w:tab/>
            </w:r>
            <w:r w:rsidR="00CD3FA0" w:rsidRPr="000E364E">
              <w:t>Ziel der ersten gemeinsamen Projekte is</w:t>
            </w:r>
            <w:r w:rsidR="00FD2BEE" w:rsidRPr="000E364E">
              <w:t xml:space="preserve">t die Entwicklung einer Offline </w:t>
            </w:r>
            <w:proofErr w:type="spellStart"/>
            <w:r w:rsidR="00FD2BEE" w:rsidRPr="000E364E">
              <w:t>E-Stacking</w:t>
            </w:r>
            <w:proofErr w:type="spellEnd"/>
            <w:r w:rsidR="00FD2BEE" w:rsidRPr="000E364E">
              <w:t xml:space="preserve"> </w:t>
            </w:r>
            <w:r w:rsidR="00CD3FA0" w:rsidRPr="000E364E">
              <w:t>Anlage für das automatische Stapeln von Transformatorkernen.</w:t>
            </w:r>
          </w:p>
          <w:p w:rsidR="00E83E4D" w:rsidRPr="002B38D3" w:rsidRDefault="00E83E4D" w:rsidP="00B42861">
            <w:pPr>
              <w:spacing w:before="60"/>
              <w:ind w:right="176"/>
              <w:rPr>
                <w:b/>
                <w:lang w:eastAsia="de-DE"/>
              </w:rPr>
            </w:pPr>
            <w:r w:rsidRPr="002B38D3">
              <w:rPr>
                <w:lang w:eastAsia="de-DE"/>
              </w:rPr>
              <w:t>Dateiname:</w:t>
            </w:r>
            <w:r w:rsidR="00B42861" w:rsidRPr="002B38D3">
              <w:rPr>
                <w:lang w:eastAsia="de-DE"/>
              </w:rPr>
              <w:t xml:space="preserve"> </w:t>
            </w:r>
            <w:r w:rsidR="00555AE9">
              <w:rPr>
                <w:lang w:eastAsia="de-DE"/>
              </w:rPr>
              <w:br/>
            </w:r>
            <w:r w:rsidR="00555AE9" w:rsidRPr="00555AE9">
              <w:rPr>
                <w:lang w:eastAsia="de-DE"/>
              </w:rPr>
              <w:t>Georg Robotarm2_05172017</w:t>
            </w:r>
            <w:r w:rsidRPr="002B38D3">
              <w:rPr>
                <w:lang w:eastAsia="de-DE"/>
              </w:rPr>
              <w:t>.jpg</w:t>
            </w:r>
          </w:p>
        </w:tc>
        <w:tc>
          <w:tcPr>
            <w:tcW w:w="4361" w:type="dxa"/>
          </w:tcPr>
          <w:p w:rsidR="00E83E4D" w:rsidRPr="002B38D3" w:rsidRDefault="00555AE9" w:rsidP="002274A5">
            <w:pPr>
              <w:spacing w:before="60"/>
              <w:ind w:left="34" w:right="176"/>
              <w:jc w:val="center"/>
              <w:rPr>
                <w:noProof/>
                <w:lang w:eastAsia="de-DE"/>
              </w:rPr>
            </w:pPr>
            <w:r>
              <w:rPr>
                <w:noProof/>
                <w:lang w:eastAsia="de-DE"/>
              </w:rPr>
              <w:drawing>
                <wp:inline distT="0" distB="0" distL="0" distR="0">
                  <wp:extent cx="2203450" cy="1535430"/>
                  <wp:effectExtent l="1905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rg Robotarm2_05172017.jpg"/>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3450" cy="1535430"/>
                          </a:xfrm>
                          <a:prstGeom prst="rect">
                            <a:avLst/>
                          </a:prstGeom>
                        </pic:spPr>
                      </pic:pic>
                    </a:graphicData>
                  </a:graphic>
                </wp:inline>
              </w:drawing>
            </w:r>
          </w:p>
        </w:tc>
      </w:tr>
      <w:tr w:rsidR="00432B47" w:rsidRPr="002B38D3" w:rsidTr="005376E2">
        <w:tc>
          <w:tcPr>
            <w:tcW w:w="3969" w:type="dxa"/>
          </w:tcPr>
          <w:p w:rsidR="00432B47" w:rsidRDefault="00432B47" w:rsidP="00432B47">
            <w:pPr>
              <w:spacing w:before="60"/>
              <w:ind w:left="885" w:right="176" w:hanging="885"/>
            </w:pPr>
            <w:r w:rsidRPr="002B38D3">
              <w:rPr>
                <w:b/>
                <w:lang w:eastAsia="de-DE"/>
              </w:rPr>
              <w:t>Bild 2</w:t>
            </w:r>
            <w:r>
              <w:rPr>
                <w:b/>
                <w:lang w:eastAsia="de-DE"/>
              </w:rPr>
              <w:t>b</w:t>
            </w:r>
            <w:r w:rsidRPr="002B38D3">
              <w:rPr>
                <w:b/>
                <w:lang w:eastAsia="de-DE"/>
              </w:rPr>
              <w:t>:</w:t>
            </w:r>
            <w:r w:rsidRPr="002B38D3">
              <w:rPr>
                <w:b/>
                <w:lang w:eastAsia="de-DE"/>
              </w:rPr>
              <w:tab/>
            </w:r>
            <w:r w:rsidR="00FD2BEE" w:rsidRPr="000E364E">
              <w:t xml:space="preserve">Ziel der ersten gemeinsamen Projekte ist die Entwicklung einer Offline </w:t>
            </w:r>
            <w:proofErr w:type="spellStart"/>
            <w:r w:rsidR="00FD2BEE" w:rsidRPr="000E364E">
              <w:t>E-Stacking</w:t>
            </w:r>
            <w:proofErr w:type="spellEnd"/>
            <w:r w:rsidR="00FD2BEE" w:rsidRPr="000E364E">
              <w:t xml:space="preserve"> Anlage für das automatische Stapeln von Transformatorkernen.</w:t>
            </w:r>
          </w:p>
          <w:p w:rsidR="00432B47" w:rsidRPr="002B38D3" w:rsidRDefault="00432B47" w:rsidP="00432B47">
            <w:pPr>
              <w:spacing w:before="60"/>
              <w:ind w:left="29" w:right="176" w:hanging="29"/>
              <w:rPr>
                <w:b/>
                <w:lang w:eastAsia="de-DE"/>
              </w:rPr>
            </w:pPr>
            <w:r w:rsidRPr="002B38D3">
              <w:rPr>
                <w:lang w:eastAsia="de-DE"/>
              </w:rPr>
              <w:t xml:space="preserve">Dateiname: </w:t>
            </w:r>
            <w:r>
              <w:rPr>
                <w:lang w:eastAsia="de-DE"/>
              </w:rPr>
              <w:br/>
            </w:r>
            <w:r w:rsidRPr="00555AE9">
              <w:rPr>
                <w:lang w:eastAsia="de-DE"/>
              </w:rPr>
              <w:t>Georg Robotarm2_05172017</w:t>
            </w:r>
            <w:r>
              <w:rPr>
                <w:lang w:eastAsia="de-DE"/>
              </w:rPr>
              <w:t>a</w:t>
            </w:r>
            <w:r w:rsidRPr="002B38D3">
              <w:rPr>
                <w:lang w:eastAsia="de-DE"/>
              </w:rPr>
              <w:t>.jpg</w:t>
            </w:r>
          </w:p>
        </w:tc>
        <w:tc>
          <w:tcPr>
            <w:tcW w:w="4361" w:type="dxa"/>
          </w:tcPr>
          <w:p w:rsidR="00432B47" w:rsidRDefault="00432B47" w:rsidP="002274A5">
            <w:pPr>
              <w:spacing w:before="60"/>
              <w:ind w:left="34" w:right="176"/>
              <w:jc w:val="center"/>
              <w:rPr>
                <w:noProof/>
                <w:lang w:eastAsia="de-DE"/>
              </w:rPr>
            </w:pPr>
            <w:r>
              <w:rPr>
                <w:noProof/>
                <w:lang w:eastAsia="de-DE"/>
              </w:rPr>
              <w:drawing>
                <wp:inline distT="0" distB="0" distL="0" distR="0">
                  <wp:extent cx="2203450" cy="1535430"/>
                  <wp:effectExtent l="0" t="0" r="635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rg Robotarm2_05172017 a.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3450" cy="1535430"/>
                          </a:xfrm>
                          <a:prstGeom prst="rect">
                            <a:avLst/>
                          </a:prstGeom>
                        </pic:spPr>
                      </pic:pic>
                    </a:graphicData>
                  </a:graphic>
                </wp:inline>
              </w:drawing>
            </w:r>
          </w:p>
        </w:tc>
      </w:tr>
      <w:tr w:rsidR="00EF249A" w:rsidRPr="002B38D3" w:rsidTr="000B2564">
        <w:tc>
          <w:tcPr>
            <w:tcW w:w="8330" w:type="dxa"/>
            <w:gridSpan w:val="2"/>
          </w:tcPr>
          <w:p w:rsidR="00EF249A" w:rsidRDefault="00EF249A" w:rsidP="00EF249A">
            <w:pPr>
              <w:spacing w:before="60"/>
              <w:ind w:right="2654"/>
              <w:rPr>
                <w:noProof/>
                <w:lang w:eastAsia="de-DE"/>
              </w:rPr>
            </w:pPr>
            <w:r w:rsidRPr="002B38D3">
              <w:t>Bildrechte: Heinrich Georg Maschinenfabrik</w:t>
            </w:r>
            <w:bookmarkStart w:id="0" w:name="_GoBack"/>
            <w:bookmarkEnd w:id="0"/>
          </w:p>
        </w:tc>
      </w:tr>
    </w:tbl>
    <w:p w:rsidR="005C7823" w:rsidRDefault="005C7823" w:rsidP="008C0EDC">
      <w:pPr>
        <w:spacing w:before="60"/>
        <w:ind w:right="2654"/>
      </w:pPr>
    </w:p>
    <w:p w:rsidR="005C7823" w:rsidRDefault="005C7823" w:rsidP="008C0EDC">
      <w:pPr>
        <w:spacing w:before="60"/>
        <w:ind w:right="2654"/>
      </w:pPr>
    </w:p>
    <w:p w:rsidR="005C7823" w:rsidRDefault="005C7823" w:rsidP="008C0EDC">
      <w:pPr>
        <w:spacing w:before="60"/>
        <w:ind w:right="2654"/>
      </w:pPr>
    </w:p>
    <w:sectPr w:rsidR="005C7823" w:rsidSect="00861A83">
      <w:headerReference w:type="default" r:id="rId15"/>
      <w:footerReference w:type="even" r:id="rId16"/>
      <w:footerReference w:type="default" r:id="rId17"/>
      <w:type w:val="continuous"/>
      <w:pgSz w:w="11906" w:h="16838" w:code="9"/>
      <w:pgMar w:top="2152" w:right="746" w:bottom="1134" w:left="1418" w:header="993" w:footer="4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21" w:rsidRDefault="00577521" w:rsidP="00650B03">
      <w:r>
        <w:separator/>
      </w:r>
    </w:p>
  </w:endnote>
  <w:endnote w:type="continuationSeparator" w:id="0">
    <w:p w:rsidR="00577521" w:rsidRDefault="00577521" w:rsidP="00650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61" w:rsidRDefault="001D2152" w:rsidP="00650B03">
    <w:pPr>
      <w:pStyle w:val="Fuzeile"/>
      <w:rPr>
        <w:rStyle w:val="Seitenzahl"/>
      </w:rPr>
    </w:pPr>
    <w:r>
      <w:rPr>
        <w:rStyle w:val="Seitenzahl"/>
      </w:rPr>
      <w:fldChar w:fldCharType="begin"/>
    </w:r>
    <w:r w:rsidR="00B42861">
      <w:rPr>
        <w:rStyle w:val="Seitenzahl"/>
      </w:rPr>
      <w:instrText xml:space="preserve">PAGE  </w:instrText>
    </w:r>
    <w:r>
      <w:rPr>
        <w:rStyle w:val="Seitenzahl"/>
      </w:rPr>
      <w:fldChar w:fldCharType="separate"/>
    </w:r>
    <w:r w:rsidR="00B42861">
      <w:rPr>
        <w:rStyle w:val="Seitenzahl"/>
        <w:noProof/>
      </w:rPr>
      <w:t>3</w:t>
    </w:r>
    <w:r>
      <w:rPr>
        <w:rStyle w:val="Seitenzahl"/>
      </w:rPr>
      <w:fldChar w:fldCharType="end"/>
    </w:r>
  </w:p>
  <w:p w:rsidR="00B42861" w:rsidRDefault="00B42861" w:rsidP="00650B0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61" w:rsidRPr="00B5769A" w:rsidRDefault="001D2152" w:rsidP="00B42861">
    <w:pPr>
      <w:pStyle w:val="Fuzeile"/>
      <w:spacing w:before="60"/>
      <w:ind w:right="1095"/>
    </w:pPr>
    <w:r w:rsidRPr="001D2152">
      <w:rPr>
        <w:noProof/>
        <w:color w:val="4F52E1"/>
        <w:lang w:eastAsia="de-DE"/>
      </w:rPr>
      <w:pict>
        <v:line id="Line 1" o:spid="_x0000_s4097"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" strokecolor="#339" strokeweight="1.5pt">
          <w10:wrap anchorx="margin"/>
        </v:line>
      </w:pict>
    </w:r>
    <w:fldSimple w:instr=" FILENAME   \* MERGEFORMAT ">
      <w:r w:rsidR="00054F0F">
        <w:rPr>
          <w:noProof/>
          <w:color w:val="A6A6A6" w:themeColor="background1" w:themeShade="A6"/>
          <w:sz w:val="12"/>
          <w:szCs w:val="12"/>
        </w:rPr>
        <w:t>Georg Güdel PM D 170615 fr.DOCX</w:t>
      </w:r>
    </w:fldSimple>
    <w:r w:rsidR="00B42861" w:rsidRPr="001276D8">
      <w:rPr>
        <w:noProof/>
        <w:color w:val="A6A6A6" w:themeColor="background1" w:themeShade="A6"/>
        <w:sz w:val="12"/>
        <w:szCs w:val="12"/>
      </w:rPr>
      <w:tab/>
    </w:r>
    <w:r w:rsidR="00B42861">
      <w:rPr>
        <w:noProof/>
        <w:color w:val="A6A6A6" w:themeColor="background1" w:themeShade="A6"/>
        <w:sz w:val="12"/>
        <w:szCs w:val="12"/>
      </w:rPr>
      <w:tab/>
    </w:r>
    <w:r>
      <w:fldChar w:fldCharType="begin"/>
    </w:r>
    <w:r w:rsidR="00C92D61">
      <w:instrText xml:space="preserve"> PAGE  \* Arabic  \* MERGEFORMAT </w:instrText>
    </w:r>
    <w:r>
      <w:fldChar w:fldCharType="separate"/>
    </w:r>
    <w:r w:rsidR="00E76E24">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21" w:rsidRDefault="00577521" w:rsidP="00650B03">
      <w:r>
        <w:separator/>
      </w:r>
    </w:p>
  </w:footnote>
  <w:footnote w:type="continuationSeparator" w:id="0">
    <w:p w:rsidR="00577521" w:rsidRDefault="00577521" w:rsidP="00650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35" w:rsidRDefault="00D85A1E" w:rsidP="00A76F35">
    <w:pPr>
      <w:pStyle w:val="Kopfzeile"/>
      <w:spacing w:before="240" w:after="360"/>
      <w:rPr>
        <w:caps/>
        <w:color w:val="808080" w:themeColor="background1" w:themeShade="80"/>
        <w:sz w:val="32"/>
      </w:rPr>
    </w:pPr>
    <w:r w:rsidRPr="003408F6">
      <w:rPr>
        <w:caps/>
        <w:noProof/>
        <w:lang w:eastAsia="de-DE"/>
      </w:rPr>
      <w:drawing>
        <wp:anchor distT="0" distB="0" distL="114300" distR="114300" simplePos="0" relativeHeight="251659264" behindDoc="1" locked="0" layoutInCell="1" allowOverlap="1">
          <wp:simplePos x="0" y="0"/>
          <wp:positionH relativeFrom="column">
            <wp:posOffset>4328795</wp:posOffset>
          </wp:positionH>
          <wp:positionV relativeFrom="paragraph">
            <wp:posOffset>-233045</wp:posOffset>
          </wp:positionV>
          <wp:extent cx="1757680" cy="850265"/>
          <wp:effectExtent l="0" t="0" r="0" b="6985"/>
          <wp:wrapTight wrapText="bothSides">
            <wp:wrapPolygon edited="0">
              <wp:start x="9130" y="0"/>
              <wp:lineTo x="3512" y="2904"/>
              <wp:lineTo x="2575" y="3872"/>
              <wp:lineTo x="2575" y="11131"/>
              <wp:lineTo x="7257" y="15486"/>
              <wp:lineTo x="10769" y="15486"/>
              <wp:lineTo x="0" y="17906"/>
              <wp:lineTo x="0" y="21294"/>
              <wp:lineTo x="18260" y="21294"/>
              <wp:lineTo x="19899" y="21294"/>
              <wp:lineTo x="21303" y="21294"/>
              <wp:lineTo x="21303" y="17906"/>
              <wp:lineTo x="10769" y="15486"/>
              <wp:lineTo x="14280" y="15486"/>
              <wp:lineTo x="18962" y="11131"/>
              <wp:lineTo x="19197" y="4355"/>
              <wp:lineTo x="17558" y="2420"/>
              <wp:lineTo x="12173" y="0"/>
              <wp:lineTo x="9130" y="0"/>
            </wp:wrapPolygon>
          </wp:wrapTight>
          <wp:docPr id="3"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850265"/>
                  </a:xfrm>
                  <a:prstGeom prst="rect">
                    <a:avLst/>
                  </a:prstGeom>
                  <a:noFill/>
                  <a:ln>
                    <a:noFill/>
                  </a:ln>
                </pic:spPr>
              </pic:pic>
            </a:graphicData>
          </a:graphic>
        </wp:anchor>
      </w:drawing>
    </w:r>
  </w:p>
  <w:p w:rsidR="00B42861" w:rsidRPr="003408F6" w:rsidRDefault="00B42861" w:rsidP="00A76F35">
    <w:pPr>
      <w:pStyle w:val="Kopfzeile"/>
      <w:rPr>
        <w:caps/>
        <w:color w:val="808080" w:themeColor="background1" w:themeShade="80"/>
        <w:sz w:val="32"/>
      </w:rPr>
    </w:pPr>
    <w:r w:rsidRPr="003408F6">
      <w:rPr>
        <w:caps/>
        <w:color w:val="808080" w:themeColor="background1" w:themeShade="80"/>
        <w:sz w:val="32"/>
      </w:rPr>
      <w:t xml:space="preserve">P R E S </w:t>
    </w:r>
    <w:proofErr w:type="spellStart"/>
    <w:r w:rsidRPr="003408F6">
      <w:rPr>
        <w:caps/>
        <w:color w:val="808080" w:themeColor="background1" w:themeShade="80"/>
        <w:sz w:val="32"/>
      </w:rPr>
      <w:t>S</w:t>
    </w:r>
    <w:proofErr w:type="spellEnd"/>
    <w:r w:rsidRPr="003408F6">
      <w:rPr>
        <w:caps/>
        <w:color w:val="808080" w:themeColor="background1" w:themeShade="80"/>
        <w:sz w:val="32"/>
      </w:rPr>
      <w:t xml:space="preserve"> E M I T </w:t>
    </w:r>
    <w:proofErr w:type="spellStart"/>
    <w:r w:rsidRPr="003408F6">
      <w:rPr>
        <w:caps/>
        <w:color w:val="808080" w:themeColor="background1" w:themeShade="80"/>
        <w:sz w:val="32"/>
      </w:rPr>
      <w:t>T</w:t>
    </w:r>
    <w:proofErr w:type="spellEnd"/>
    <w:r w:rsidRPr="003408F6">
      <w:rPr>
        <w:caps/>
        <w:color w:val="808080" w:themeColor="background1" w:themeShade="80"/>
        <w:sz w:val="32"/>
      </w:rPr>
      <w:t xml:space="preserve"> E I L U N G</w:t>
    </w:r>
    <w:r w:rsidRPr="003408F6">
      <w:rPr>
        <w:caps/>
        <w:color w:val="808080" w:themeColor="background1" w:themeShade="80"/>
        <w:sz w:val="3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5">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3">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3"/>
  </w:num>
  <w:num w:numId="5">
    <w:abstractNumId w:val="5"/>
  </w:num>
  <w:num w:numId="6">
    <w:abstractNumId w:val="5"/>
  </w:num>
  <w:num w:numId="7">
    <w:abstractNumId w:val="17"/>
  </w:num>
  <w:num w:numId="8">
    <w:abstractNumId w:val="10"/>
  </w:num>
  <w:num w:numId="9">
    <w:abstractNumId w:val="15"/>
  </w:num>
  <w:num w:numId="10">
    <w:abstractNumId w:val="0"/>
  </w:num>
  <w:num w:numId="11">
    <w:abstractNumId w:val="18"/>
  </w:num>
  <w:num w:numId="12">
    <w:abstractNumId w:val="4"/>
  </w:num>
  <w:num w:numId="13">
    <w:abstractNumId w:val="16"/>
  </w:num>
  <w:num w:numId="14">
    <w:abstractNumId w:val="3"/>
  </w:num>
  <w:num w:numId="15">
    <w:abstractNumId w:val="11"/>
  </w:num>
  <w:num w:numId="16">
    <w:abstractNumId w:val="9"/>
  </w:num>
  <w:num w:numId="17">
    <w:abstractNumId w:val="7"/>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doNotTrackFormatting/>
  <w:defaultTabStop w:val="708"/>
  <w:hyphenationZone w:val="567"/>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cVars>
    <w:docVar w:name="dgnword-docGUID" w:val="{A5A69043-034D-42EA-B677-4E84201698E2}"/>
    <w:docVar w:name="dgnword-eventsink" w:val="178257512"/>
  </w:docVars>
  <w:rsids>
    <w:rsidRoot w:val="00786208"/>
    <w:rsid w:val="00000995"/>
    <w:rsid w:val="00003789"/>
    <w:rsid w:val="000066FC"/>
    <w:rsid w:val="0001092A"/>
    <w:rsid w:val="000265F0"/>
    <w:rsid w:val="00031259"/>
    <w:rsid w:val="000444FF"/>
    <w:rsid w:val="00047DB4"/>
    <w:rsid w:val="00054F0F"/>
    <w:rsid w:val="0007161D"/>
    <w:rsid w:val="00083D2F"/>
    <w:rsid w:val="000A54EB"/>
    <w:rsid w:val="000B02A0"/>
    <w:rsid w:val="000D18F2"/>
    <w:rsid w:val="000E364E"/>
    <w:rsid w:val="000E5B85"/>
    <w:rsid w:val="000E6B09"/>
    <w:rsid w:val="000E6BC0"/>
    <w:rsid w:val="000F16B3"/>
    <w:rsid w:val="000F4F7B"/>
    <w:rsid w:val="0010236F"/>
    <w:rsid w:val="001044B3"/>
    <w:rsid w:val="00107911"/>
    <w:rsid w:val="00110B1F"/>
    <w:rsid w:val="00113354"/>
    <w:rsid w:val="001261FC"/>
    <w:rsid w:val="00126681"/>
    <w:rsid w:val="001276D8"/>
    <w:rsid w:val="00127925"/>
    <w:rsid w:val="00136A6D"/>
    <w:rsid w:val="00145811"/>
    <w:rsid w:val="0014732E"/>
    <w:rsid w:val="00161044"/>
    <w:rsid w:val="00162368"/>
    <w:rsid w:val="00173685"/>
    <w:rsid w:val="00194E96"/>
    <w:rsid w:val="001A11E5"/>
    <w:rsid w:val="001A5B11"/>
    <w:rsid w:val="001B2F95"/>
    <w:rsid w:val="001C0AD2"/>
    <w:rsid w:val="001C1AAF"/>
    <w:rsid w:val="001C1E6B"/>
    <w:rsid w:val="001D017B"/>
    <w:rsid w:val="001D2152"/>
    <w:rsid w:val="001E6A27"/>
    <w:rsid w:val="001F0175"/>
    <w:rsid w:val="001F22A1"/>
    <w:rsid w:val="00201A79"/>
    <w:rsid w:val="00202182"/>
    <w:rsid w:val="00207A13"/>
    <w:rsid w:val="00210D98"/>
    <w:rsid w:val="002112D0"/>
    <w:rsid w:val="00221042"/>
    <w:rsid w:val="002229E3"/>
    <w:rsid w:val="002274A5"/>
    <w:rsid w:val="00227D9F"/>
    <w:rsid w:val="00230F42"/>
    <w:rsid w:val="002325D3"/>
    <w:rsid w:val="00235FCC"/>
    <w:rsid w:val="00237273"/>
    <w:rsid w:val="00243859"/>
    <w:rsid w:val="00257C31"/>
    <w:rsid w:val="00257F1D"/>
    <w:rsid w:val="00257FF7"/>
    <w:rsid w:val="00262DCD"/>
    <w:rsid w:val="00275C52"/>
    <w:rsid w:val="00281D54"/>
    <w:rsid w:val="00283817"/>
    <w:rsid w:val="00297F5C"/>
    <w:rsid w:val="002A095B"/>
    <w:rsid w:val="002A515C"/>
    <w:rsid w:val="002B38D3"/>
    <w:rsid w:val="002B76CC"/>
    <w:rsid w:val="002B7E88"/>
    <w:rsid w:val="002C0E75"/>
    <w:rsid w:val="002C689F"/>
    <w:rsid w:val="002D5340"/>
    <w:rsid w:val="002D5ADD"/>
    <w:rsid w:val="002E16F0"/>
    <w:rsid w:val="002F3A8C"/>
    <w:rsid w:val="00302343"/>
    <w:rsid w:val="003058C2"/>
    <w:rsid w:val="00312C5D"/>
    <w:rsid w:val="00313C15"/>
    <w:rsid w:val="00320DBE"/>
    <w:rsid w:val="003408F6"/>
    <w:rsid w:val="00340DE7"/>
    <w:rsid w:val="00355C78"/>
    <w:rsid w:val="00357778"/>
    <w:rsid w:val="003605BC"/>
    <w:rsid w:val="00372232"/>
    <w:rsid w:val="00374ECA"/>
    <w:rsid w:val="00376C52"/>
    <w:rsid w:val="00377072"/>
    <w:rsid w:val="003A404B"/>
    <w:rsid w:val="003A43C5"/>
    <w:rsid w:val="003C1CFF"/>
    <w:rsid w:val="003D7B38"/>
    <w:rsid w:val="003E4C4A"/>
    <w:rsid w:val="003F287A"/>
    <w:rsid w:val="003F3D87"/>
    <w:rsid w:val="00401411"/>
    <w:rsid w:val="0040214C"/>
    <w:rsid w:val="004204EC"/>
    <w:rsid w:val="00420FEA"/>
    <w:rsid w:val="00432B47"/>
    <w:rsid w:val="00434A62"/>
    <w:rsid w:val="00434FFD"/>
    <w:rsid w:val="00452251"/>
    <w:rsid w:val="00455758"/>
    <w:rsid w:val="004655D8"/>
    <w:rsid w:val="00471EA5"/>
    <w:rsid w:val="00485833"/>
    <w:rsid w:val="004930AC"/>
    <w:rsid w:val="004A7F75"/>
    <w:rsid w:val="004B4AB5"/>
    <w:rsid w:val="004B79B6"/>
    <w:rsid w:val="004C1511"/>
    <w:rsid w:val="004D2717"/>
    <w:rsid w:val="004F21FA"/>
    <w:rsid w:val="00502E1E"/>
    <w:rsid w:val="00513876"/>
    <w:rsid w:val="00517A4E"/>
    <w:rsid w:val="00525D07"/>
    <w:rsid w:val="00534733"/>
    <w:rsid w:val="005376E2"/>
    <w:rsid w:val="0054113A"/>
    <w:rsid w:val="00542867"/>
    <w:rsid w:val="00542CA6"/>
    <w:rsid w:val="00543868"/>
    <w:rsid w:val="00550AA9"/>
    <w:rsid w:val="00552D00"/>
    <w:rsid w:val="00554E9A"/>
    <w:rsid w:val="00555AE9"/>
    <w:rsid w:val="00556945"/>
    <w:rsid w:val="00561066"/>
    <w:rsid w:val="00567C1E"/>
    <w:rsid w:val="00575396"/>
    <w:rsid w:val="00577521"/>
    <w:rsid w:val="0058005C"/>
    <w:rsid w:val="00583009"/>
    <w:rsid w:val="00585CE6"/>
    <w:rsid w:val="0059149F"/>
    <w:rsid w:val="00593CCA"/>
    <w:rsid w:val="005968DC"/>
    <w:rsid w:val="005A5B00"/>
    <w:rsid w:val="005B3FC3"/>
    <w:rsid w:val="005C0313"/>
    <w:rsid w:val="005C3486"/>
    <w:rsid w:val="005C6AEA"/>
    <w:rsid w:val="005C6DC7"/>
    <w:rsid w:val="005C7823"/>
    <w:rsid w:val="005D2942"/>
    <w:rsid w:val="005D3E14"/>
    <w:rsid w:val="005D3EC3"/>
    <w:rsid w:val="005E00A0"/>
    <w:rsid w:val="005F0411"/>
    <w:rsid w:val="005F1224"/>
    <w:rsid w:val="005F46CE"/>
    <w:rsid w:val="006031D3"/>
    <w:rsid w:val="0061630F"/>
    <w:rsid w:val="0062326C"/>
    <w:rsid w:val="0062382E"/>
    <w:rsid w:val="0063421B"/>
    <w:rsid w:val="0063448B"/>
    <w:rsid w:val="00650B03"/>
    <w:rsid w:val="006524D2"/>
    <w:rsid w:val="00656110"/>
    <w:rsid w:val="0065716F"/>
    <w:rsid w:val="00660FD5"/>
    <w:rsid w:val="00672FEE"/>
    <w:rsid w:val="0068274A"/>
    <w:rsid w:val="0068334E"/>
    <w:rsid w:val="00684D64"/>
    <w:rsid w:val="006863AD"/>
    <w:rsid w:val="0068655B"/>
    <w:rsid w:val="00690634"/>
    <w:rsid w:val="00691051"/>
    <w:rsid w:val="006938A0"/>
    <w:rsid w:val="00693C4D"/>
    <w:rsid w:val="00694BA3"/>
    <w:rsid w:val="006A4F5E"/>
    <w:rsid w:val="006A67C7"/>
    <w:rsid w:val="006B328A"/>
    <w:rsid w:val="006B725A"/>
    <w:rsid w:val="006E0115"/>
    <w:rsid w:val="006F113E"/>
    <w:rsid w:val="007003E3"/>
    <w:rsid w:val="00706019"/>
    <w:rsid w:val="0070626A"/>
    <w:rsid w:val="00711134"/>
    <w:rsid w:val="00726DB2"/>
    <w:rsid w:val="00731CE7"/>
    <w:rsid w:val="0073778D"/>
    <w:rsid w:val="007423B5"/>
    <w:rsid w:val="0075100C"/>
    <w:rsid w:val="007666C4"/>
    <w:rsid w:val="00770AFB"/>
    <w:rsid w:val="00774387"/>
    <w:rsid w:val="00777404"/>
    <w:rsid w:val="00786208"/>
    <w:rsid w:val="00787E98"/>
    <w:rsid w:val="00790A5D"/>
    <w:rsid w:val="00794915"/>
    <w:rsid w:val="00795070"/>
    <w:rsid w:val="00795F6D"/>
    <w:rsid w:val="007A04AE"/>
    <w:rsid w:val="007A1AD3"/>
    <w:rsid w:val="007A61F3"/>
    <w:rsid w:val="007B4BE6"/>
    <w:rsid w:val="007C7217"/>
    <w:rsid w:val="007D448F"/>
    <w:rsid w:val="007E0B86"/>
    <w:rsid w:val="007F24F3"/>
    <w:rsid w:val="007F43F0"/>
    <w:rsid w:val="007F55B4"/>
    <w:rsid w:val="007F707F"/>
    <w:rsid w:val="00811E8A"/>
    <w:rsid w:val="008166B5"/>
    <w:rsid w:val="00846139"/>
    <w:rsid w:val="008519BD"/>
    <w:rsid w:val="00855ED7"/>
    <w:rsid w:val="00861A83"/>
    <w:rsid w:val="00863E10"/>
    <w:rsid w:val="0087035A"/>
    <w:rsid w:val="008753F1"/>
    <w:rsid w:val="00894550"/>
    <w:rsid w:val="008A60D3"/>
    <w:rsid w:val="008B0612"/>
    <w:rsid w:val="008B50C2"/>
    <w:rsid w:val="008B744C"/>
    <w:rsid w:val="008C0EDC"/>
    <w:rsid w:val="008C3620"/>
    <w:rsid w:val="008C76E8"/>
    <w:rsid w:val="008C77D4"/>
    <w:rsid w:val="008D024E"/>
    <w:rsid w:val="008D0859"/>
    <w:rsid w:val="008D60DB"/>
    <w:rsid w:val="008E6D41"/>
    <w:rsid w:val="008E79C0"/>
    <w:rsid w:val="00902420"/>
    <w:rsid w:val="009069F1"/>
    <w:rsid w:val="00907D43"/>
    <w:rsid w:val="0091226B"/>
    <w:rsid w:val="00922800"/>
    <w:rsid w:val="00936BEA"/>
    <w:rsid w:val="00944635"/>
    <w:rsid w:val="009517EF"/>
    <w:rsid w:val="00962CA6"/>
    <w:rsid w:val="00967123"/>
    <w:rsid w:val="00967965"/>
    <w:rsid w:val="00971BA7"/>
    <w:rsid w:val="009739C0"/>
    <w:rsid w:val="00976C2B"/>
    <w:rsid w:val="00981D24"/>
    <w:rsid w:val="00983B6B"/>
    <w:rsid w:val="00994B72"/>
    <w:rsid w:val="009A09F7"/>
    <w:rsid w:val="009A1391"/>
    <w:rsid w:val="009A2A3F"/>
    <w:rsid w:val="009B3DCA"/>
    <w:rsid w:val="009C0D7C"/>
    <w:rsid w:val="009C5097"/>
    <w:rsid w:val="009D037A"/>
    <w:rsid w:val="009F2B0C"/>
    <w:rsid w:val="009F31BD"/>
    <w:rsid w:val="00A07CE6"/>
    <w:rsid w:val="00A16E5D"/>
    <w:rsid w:val="00A17FA6"/>
    <w:rsid w:val="00A22A7C"/>
    <w:rsid w:val="00A31463"/>
    <w:rsid w:val="00A4158A"/>
    <w:rsid w:val="00A44631"/>
    <w:rsid w:val="00A466CE"/>
    <w:rsid w:val="00A566C0"/>
    <w:rsid w:val="00A76257"/>
    <w:rsid w:val="00A76F35"/>
    <w:rsid w:val="00A81B09"/>
    <w:rsid w:val="00A8539B"/>
    <w:rsid w:val="00AA37F5"/>
    <w:rsid w:val="00AA536C"/>
    <w:rsid w:val="00AB0261"/>
    <w:rsid w:val="00AB4F1C"/>
    <w:rsid w:val="00AC256D"/>
    <w:rsid w:val="00AE4EF0"/>
    <w:rsid w:val="00AE6FFA"/>
    <w:rsid w:val="00AF3CD1"/>
    <w:rsid w:val="00AF43A5"/>
    <w:rsid w:val="00B030D7"/>
    <w:rsid w:val="00B14AB4"/>
    <w:rsid w:val="00B16A16"/>
    <w:rsid w:val="00B2529D"/>
    <w:rsid w:val="00B2614F"/>
    <w:rsid w:val="00B31411"/>
    <w:rsid w:val="00B353F5"/>
    <w:rsid w:val="00B42861"/>
    <w:rsid w:val="00B4555C"/>
    <w:rsid w:val="00B50E89"/>
    <w:rsid w:val="00B5769A"/>
    <w:rsid w:val="00B57788"/>
    <w:rsid w:val="00B62158"/>
    <w:rsid w:val="00B63262"/>
    <w:rsid w:val="00B64FBC"/>
    <w:rsid w:val="00B76D9A"/>
    <w:rsid w:val="00B80A8B"/>
    <w:rsid w:val="00BA07D2"/>
    <w:rsid w:val="00BA3943"/>
    <w:rsid w:val="00BB0905"/>
    <w:rsid w:val="00BB374B"/>
    <w:rsid w:val="00BB4389"/>
    <w:rsid w:val="00BD0CEF"/>
    <w:rsid w:val="00BD55F8"/>
    <w:rsid w:val="00BE49C9"/>
    <w:rsid w:val="00BF20A3"/>
    <w:rsid w:val="00BF4284"/>
    <w:rsid w:val="00C04CD4"/>
    <w:rsid w:val="00C05366"/>
    <w:rsid w:val="00C11CC0"/>
    <w:rsid w:val="00C273B9"/>
    <w:rsid w:val="00C2762B"/>
    <w:rsid w:val="00C42E7F"/>
    <w:rsid w:val="00C44DFA"/>
    <w:rsid w:val="00C859BA"/>
    <w:rsid w:val="00C92D61"/>
    <w:rsid w:val="00C9622A"/>
    <w:rsid w:val="00CA4D56"/>
    <w:rsid w:val="00CB16B4"/>
    <w:rsid w:val="00CB7C24"/>
    <w:rsid w:val="00CD3FA0"/>
    <w:rsid w:val="00CD48E0"/>
    <w:rsid w:val="00CE5F75"/>
    <w:rsid w:val="00CF4146"/>
    <w:rsid w:val="00CF76A5"/>
    <w:rsid w:val="00D10F2F"/>
    <w:rsid w:val="00D14F61"/>
    <w:rsid w:val="00D15390"/>
    <w:rsid w:val="00D27C22"/>
    <w:rsid w:val="00D4253A"/>
    <w:rsid w:val="00D74750"/>
    <w:rsid w:val="00D853C3"/>
    <w:rsid w:val="00D85A1E"/>
    <w:rsid w:val="00DB30A7"/>
    <w:rsid w:val="00DC7658"/>
    <w:rsid w:val="00DE4BD1"/>
    <w:rsid w:val="00DE68DF"/>
    <w:rsid w:val="00DE7F3E"/>
    <w:rsid w:val="00DF413A"/>
    <w:rsid w:val="00E0319A"/>
    <w:rsid w:val="00E040D1"/>
    <w:rsid w:val="00E111A3"/>
    <w:rsid w:val="00E11A7C"/>
    <w:rsid w:val="00E11F5A"/>
    <w:rsid w:val="00E2504A"/>
    <w:rsid w:val="00E3182D"/>
    <w:rsid w:val="00E32560"/>
    <w:rsid w:val="00E32672"/>
    <w:rsid w:val="00E37044"/>
    <w:rsid w:val="00E7235F"/>
    <w:rsid w:val="00E72E0D"/>
    <w:rsid w:val="00E74CEB"/>
    <w:rsid w:val="00E76E24"/>
    <w:rsid w:val="00E8033D"/>
    <w:rsid w:val="00E83E4D"/>
    <w:rsid w:val="00E84185"/>
    <w:rsid w:val="00EB134C"/>
    <w:rsid w:val="00EC6FF6"/>
    <w:rsid w:val="00ED248C"/>
    <w:rsid w:val="00ED4ADD"/>
    <w:rsid w:val="00ED7DA3"/>
    <w:rsid w:val="00ED7EF2"/>
    <w:rsid w:val="00EE125D"/>
    <w:rsid w:val="00EE333F"/>
    <w:rsid w:val="00EE79DE"/>
    <w:rsid w:val="00EF078C"/>
    <w:rsid w:val="00EF131C"/>
    <w:rsid w:val="00EF249A"/>
    <w:rsid w:val="00EF6ED5"/>
    <w:rsid w:val="00F01CE2"/>
    <w:rsid w:val="00F07E27"/>
    <w:rsid w:val="00F22109"/>
    <w:rsid w:val="00F24DC5"/>
    <w:rsid w:val="00F251F1"/>
    <w:rsid w:val="00F334C5"/>
    <w:rsid w:val="00F34B23"/>
    <w:rsid w:val="00F356A2"/>
    <w:rsid w:val="00F369A6"/>
    <w:rsid w:val="00F41B12"/>
    <w:rsid w:val="00F51209"/>
    <w:rsid w:val="00F5318D"/>
    <w:rsid w:val="00F55C95"/>
    <w:rsid w:val="00F57841"/>
    <w:rsid w:val="00F6053C"/>
    <w:rsid w:val="00F742B0"/>
    <w:rsid w:val="00F907CC"/>
    <w:rsid w:val="00F968C7"/>
    <w:rsid w:val="00F96AE2"/>
    <w:rsid w:val="00FA13F0"/>
    <w:rsid w:val="00FA393C"/>
    <w:rsid w:val="00FA398D"/>
    <w:rsid w:val="00FC5989"/>
    <w:rsid w:val="00FD0238"/>
    <w:rsid w:val="00FD1988"/>
    <w:rsid w:val="00FD2BEE"/>
    <w:rsid w:val="00FD6589"/>
    <w:rsid w:val="00FE1350"/>
    <w:rsid w:val="00FE2B72"/>
    <w:rsid w:val="00FE336E"/>
    <w:rsid w:val="00FE37A0"/>
    <w:rsid w:val="00FE7D01"/>
    <w:rsid w:val="00FF3368"/>
    <w:rsid w:val="00FF5A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50B03"/>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gitternetz">
    <w:name w:val="Table Grid"/>
    <w:basedOn w:val="NormaleTabelle"/>
    <w:uiPriority w:val="39"/>
    <w:rsid w:val="00E03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semiHidden/>
    <w:unhideWhenUsed/>
    <w:rsid w:val="00BF20A3"/>
    <w:rPr>
      <w:szCs w:val="20"/>
    </w:rPr>
  </w:style>
  <w:style w:type="character" w:customStyle="1" w:styleId="KommentartextZchn">
    <w:name w:val="Kommentartext Zchn"/>
    <w:basedOn w:val="Absatz-Standardschriftart"/>
    <w:link w:val="Kommentartext"/>
    <w:uiPriority w:val="99"/>
    <w:semiHidden/>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Hyp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EF078C"/>
    <w:rPr>
      <w:b/>
      <w:sz w:val="22"/>
    </w:rPr>
  </w:style>
  <w:style w:type="character" w:customStyle="1" w:styleId="ZwischenberschriftZchn">
    <w:name w:val="Zwischenüberschrift Zchn"/>
    <w:basedOn w:val="Absatz-Standardschriftart"/>
    <w:link w:val="Zwischenberschrift"/>
    <w:rsid w:val="00EF078C"/>
    <w:rPr>
      <w:rFonts w:ascii="Arial" w:hAnsi="Arial" w:cs="Arial"/>
      <w:b/>
      <w:sz w:val="22"/>
      <w:szCs w:val="22"/>
      <w:lang w:eastAsia="en-US"/>
    </w:rPr>
  </w:style>
  <w:style w:type="paragraph" w:customStyle="1" w:styleId="Default">
    <w:name w:val="Default"/>
    <w:rsid w:val="00DE4BD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leb@georg.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kommunikation.de/geor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20Fak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BE02-F770-4624-A16D-5EDCBDB5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Fakten</Template>
  <TotalTime>0</TotalTime>
  <Pages>4</Pages>
  <Words>997</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8295</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6</cp:revision>
  <cp:lastPrinted>2017-06-09T15:07:00Z</cp:lastPrinted>
  <dcterms:created xsi:type="dcterms:W3CDTF">2017-06-15T08:39:00Z</dcterms:created>
  <dcterms:modified xsi:type="dcterms:W3CDTF">2017-06-19T08:20:00Z</dcterms:modified>
</cp:coreProperties>
</file>